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76"/>
      </w:pPr>
      <w:r>
        <w:rPr>
          <w:rFonts w:ascii="CAS Font" w:cs="CAS Font" w:eastAsia="CAS Font" w:hAnsi="CAS Font"/>
          <w:b/>
          <w:bCs/>
          <w:color w:val="C8102E"/>
          <w:sz w:val="18"/>
          <w:szCs w:val="18"/>
        </w:rPr>
        <w:t xml:space="preserve">CASA DE ASIGURĂRI DE SĂNĂTATE MARAMUREȘ</w:t>
      </w:r>
    </w:p>
    <w:p>
      <w:pPr>
        <w:keepNext/>
        <w:spacing w:after="80" w:before="0" w:line="276"/>
      </w:pPr>
      <w:r>
        <w:rPr>
          <w:rFonts w:ascii="CAS Font" w:cs="CAS Font" w:eastAsia="CAS Font" w:hAnsi="CAS Font"/>
          <w:b/>
          <w:bCs/>
          <w:color w:val="000068"/>
          <w:sz w:val="30"/>
          <w:szCs w:val="30"/>
        </w:rPr>
        <w:t xml:space="preserve">Dosarul de evaluare</w:t>
      </w:r>
    </w:p>
    <w:p>
      <w:pPr>
        <w:spacing w:after="120" w:before="0" w:line="276"/>
      </w:pPr>
      <w:r>
        <w:rPr>
          <w:rFonts w:ascii="CAS Font" w:cs="CAS Font" w:eastAsia="CAS Font" w:hAnsi="CAS Font"/>
          <w:color w:val="000068"/>
          <w:sz w:val="24"/>
          <w:szCs w:val="24"/>
        </w:rPr>
        <w:t xml:space="preserve">Furnizori de servicii conexe actului medical pentru persoane cu tulburări din spectrul autist</w:t>
      </w:r>
    </w:p>
    <w:p>
      <w:pPr>
        <w:spacing w:after="200" w:before="0" w:line="276"/>
      </w:pPr>
      <w:r>
        <w:rPr>
          <w:rFonts w:ascii="CAS Font" w:cs="CAS Font" w:eastAsia="CAS Font" w:hAnsi="CAS Font"/>
          <w:b/>
          <w:bCs/>
          <w:sz w:val="21"/>
          <w:szCs w:val="21"/>
        </w:rPr>
        <w:t xml:space="preserve">Temeiul legal: </w:t>
      </w:r>
      <w:r>
        <w:rPr>
          <w:rFonts w:ascii="CAS Font" w:cs="CAS Font" w:eastAsia="CAS Font" w:hAnsi="CAS Font"/>
          <w:sz w:val="21"/>
          <w:szCs w:val="21"/>
        </w:rPr>
        <w:t xml:space="preserve">Ordinul ministrului sănătății și al președintelui Casei Naționale de Asigurări de Sănătate nr. 106/32/2015, cu modificările și completările ulterioare (anexa nr. 4 – Metodologia-cadru de evaluare și anexa nr. 3 – Standardele de evaluare).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7A86A8" w:sz="4"/>
              <w:left w:val="single" w:color="7A86A8" w:sz="4"/>
              <w:bottom w:val="single" w:color="7A86A8" w:sz="4"/>
              <w:right w:val="single" w:color="7A86A8" w:sz="4"/>
            </w:tcBorders>
            <w:shd w:fill="EEF1FA" w:color="auto" w:val="clear"/>
            <w:tcMar>
              <w:top w:type="dxa" w:w="50"/>
              <w:left w:type="dxa" w:w="90"/>
              <w:bottom w:type="dxa" w:w="50"/>
              <w:right w:type="dxa" w:w="90"/>
            </w:tcMar>
            <w:vAlign w:val="top"/>
          </w:tcPr>
          <w:p>
            <w:pPr>
              <w:spacing w:after="60" w:before="0" w:line="276"/>
            </w:pPr>
            <w:r>
              <w:rPr>
                <w:rFonts w:ascii="CAS Font" w:cs="CAS Font" w:eastAsia="CAS Font" w:hAnsi="CAS Font"/>
                <w:b/>
                <w:bCs/>
                <w:color w:val="000068"/>
                <w:sz w:val="21"/>
                <w:szCs w:val="21"/>
              </w:rPr>
              <w:t xml:space="preserve">Cum folosiți acest document</w:t>
            </w:r>
          </w:p>
          <w:p>
            <w:pPr>
              <w:spacing w:after="0" w:before="0" w:line="276"/>
            </w:pPr>
            <w:r>
              <w:rPr>
                <w:rFonts w:ascii="CAS Font" w:cs="CAS Font" w:eastAsia="CAS Font" w:hAnsi="CAS Font"/>
                <w:sz w:val="21"/>
                <w:szCs w:val="21"/>
              </w:rPr>
              <w:t xml:space="preserve">Prima parte vă arată pașii, taxa, documentele de depus și ce se verifică. A doua parte conține formularele, în ordinea din opis: completați-le direct în acest fișier, tipăriți-le și semnați fiecare pagină (sau semnați electronic, dacă depuneți prin e-mail).</w:t>
            </w:r>
          </w:p>
        </w:tc>
      </w:tr>
    </w:tbl>
    <w:p>
      <w:pPr>
        <w:keepNext/>
        <w:pBdr>
          <w:bottom w:val="single" w:color="C8102E" w:sz="6" w:space="2"/>
        </w:pBdr>
        <w:spacing w:after="100" w:before="240" w:line="276"/>
      </w:pPr>
      <w:r>
        <w:rPr>
          <w:rFonts w:ascii="CAS Font" w:cs="CAS Font" w:eastAsia="CAS Font" w:hAnsi="CAS Font"/>
          <w:b/>
          <w:bCs/>
          <w:color w:val="000068"/>
          <w:sz w:val="24"/>
          <w:szCs w:val="24"/>
        </w:rPr>
        <w:t xml:space="preserve">1. Pașii evaluării</w:t>
      </w:r>
    </w:p>
    <w:p>
      <w:pPr>
        <w:pStyle w:val="ListParagraph"/>
        <w:numPr>
          <w:ilvl w:val="0"/>
          <w:numId w:val="2"/>
        </w:numPr>
        <w:spacing w:after="80" w:before="0" w:line="276"/>
      </w:pPr>
      <w:r>
        <w:rPr>
          <w:rFonts w:ascii="CAS Font" w:cs="CAS Font" w:eastAsia="CAS Font" w:hAnsi="CAS Font"/>
          <w:b/>
          <w:bCs/>
          <w:sz w:val="21"/>
          <w:szCs w:val="21"/>
        </w:rPr>
        <w:t xml:space="preserve">Verificați dacă vă evaluați la CAS Maramureș. </w:t>
      </w:r>
      <w:r>
        <w:rPr>
          <w:rFonts w:ascii="CAS Font" w:cs="CAS Font" w:eastAsia="CAS Font" w:hAnsi="CAS Font"/>
          <w:sz w:val="21"/>
          <w:szCs w:val="21"/>
        </w:rPr>
        <w:t xml:space="preserve">Evaluarea se face la casa de asigurări în a cărei rază funcționează cabinetul, farmacia sau punctul de lucru, separat pentru fiecare punct de lucru. Se evaluează numai furnizorii exceptați de la acreditarea ANMCS sau care nu intră sub incidența ei (art. 7 alin. (5) din Legea nr. 185/2017); ceilalți prezintă la contractare dovada acreditării.</w:t>
      </w:r>
    </w:p>
    <w:p>
      <w:pPr>
        <w:pStyle w:val="ListParagraph"/>
        <w:numPr>
          <w:ilvl w:val="0"/>
          <w:numId w:val="2"/>
        </w:numPr>
        <w:spacing w:after="80" w:before="0" w:line="276"/>
      </w:pPr>
      <w:r>
        <w:rPr>
          <w:rFonts w:ascii="CAS Font" w:cs="CAS Font" w:eastAsia="CAS Font" w:hAnsi="CAS Font"/>
          <w:b/>
          <w:bCs/>
          <w:sz w:val="21"/>
          <w:szCs w:val="21"/>
        </w:rPr>
        <w:t xml:space="preserve">Plătiți taxa de evaluare </w:t>
      </w:r>
      <w:r>
        <w:rPr>
          <w:rFonts w:ascii="CAS Font" w:cs="CAS Font" w:eastAsia="CAS Font" w:hAnsi="CAS Font"/>
          <w:sz w:val="21"/>
          <w:szCs w:val="21"/>
        </w:rPr>
        <w:t xml:space="preserve">pentru fiecare punct de lucru sau cabinet (punctul 2).</w:t>
      </w:r>
    </w:p>
    <w:p>
      <w:pPr>
        <w:pStyle w:val="ListParagraph"/>
        <w:numPr>
          <w:ilvl w:val="0"/>
          <w:numId w:val="2"/>
        </w:numPr>
        <w:spacing w:after="80" w:before="0" w:line="276"/>
      </w:pPr>
      <w:r>
        <w:rPr>
          <w:rFonts w:ascii="CAS Font" w:cs="CAS Font" w:eastAsia="CAS Font" w:hAnsi="CAS Font"/>
          <w:b/>
          <w:bCs/>
          <w:sz w:val="21"/>
          <w:szCs w:val="21"/>
        </w:rPr>
        <w:t xml:space="preserve">Completați formularele </w:t>
      </w:r>
      <w:r>
        <w:rPr>
          <w:rFonts w:ascii="CAS Font" w:cs="CAS Font" w:eastAsia="CAS Font" w:hAnsi="CAS Font"/>
          <w:sz w:val="21"/>
          <w:szCs w:val="21"/>
        </w:rPr>
        <w:t xml:space="preserve">din partea a doua: cererea, declarațiile, chestionarul de autoevaluare și tabelele.</w:t>
      </w:r>
    </w:p>
    <w:p>
      <w:pPr>
        <w:pStyle w:val="ListParagraph"/>
        <w:numPr>
          <w:ilvl w:val="0"/>
          <w:numId w:val="2"/>
        </w:numPr>
        <w:spacing w:after="80" w:before="0" w:line="276"/>
      </w:pPr>
      <w:r>
        <w:rPr>
          <w:rFonts w:ascii="CAS Font" w:cs="CAS Font" w:eastAsia="CAS Font" w:hAnsi="CAS Font"/>
          <w:b/>
          <w:bCs/>
          <w:sz w:val="21"/>
          <w:szCs w:val="21"/>
        </w:rPr>
        <w:t xml:space="preserve">Pregătiți copiile documentelor, </w:t>
      </w:r>
      <w:r>
        <w:rPr>
          <w:rFonts w:ascii="CAS Font" w:cs="CAS Font" w:eastAsia="CAS Font" w:hAnsi="CAS Font"/>
          <w:sz w:val="21"/>
          <w:szCs w:val="21"/>
        </w:rPr>
        <w:t xml:space="preserve">certificate „conform cu originalul” pe fiecare pagină, în ordinea din opis (punctul 3).</w:t>
      </w:r>
    </w:p>
    <w:p>
      <w:pPr>
        <w:pStyle w:val="ListParagraph"/>
        <w:numPr>
          <w:ilvl w:val="0"/>
          <w:numId w:val="2"/>
        </w:numPr>
        <w:spacing w:after="80" w:before="0" w:line="276"/>
      </w:pPr>
      <w:r>
        <w:rPr>
          <w:rFonts w:ascii="CAS Font" w:cs="CAS Font" w:eastAsia="CAS Font" w:hAnsi="CAS Font"/>
          <w:b/>
          <w:bCs/>
          <w:sz w:val="21"/>
          <w:szCs w:val="21"/>
        </w:rPr>
        <w:t xml:space="preserve">Depuneți dosarul </w:t>
      </w:r>
      <w:r>
        <w:rPr>
          <w:rFonts w:ascii="CAS Font" w:cs="CAS Font" w:eastAsia="CAS Font" w:hAnsi="CAS Font"/>
          <w:sz w:val="21"/>
          <w:szCs w:val="21"/>
        </w:rPr>
        <w:t xml:space="preserve">la registratura CAS Maramureș (Str. Dr. Gheorghe Bilașcu nr. 22A, Baia Mare) sau prin e-mail, la evaluare@casmm.ro, cu toate documentele semnate cu semnătură electronică calificată sau extinsă a reprezentantului legal.</w:t>
      </w:r>
    </w:p>
    <w:p>
      <w:pPr>
        <w:pStyle w:val="ListParagraph"/>
        <w:numPr>
          <w:ilvl w:val="0"/>
          <w:numId w:val="2"/>
        </w:numPr>
        <w:spacing w:after="80" w:before="0" w:line="276"/>
      </w:pPr>
      <w:r>
        <w:rPr>
          <w:rFonts w:ascii="CAS Font" w:cs="CAS Font" w:eastAsia="CAS Font" w:hAnsi="CAS Font"/>
          <w:b/>
          <w:bCs/>
          <w:sz w:val="21"/>
          <w:szCs w:val="21"/>
        </w:rPr>
        <w:t xml:space="preserve">Verificarea dosarului. </w:t>
      </w:r>
      <w:r>
        <w:rPr>
          <w:rFonts w:ascii="CAS Font" w:cs="CAS Font" w:eastAsia="CAS Font" w:hAnsi="CAS Font"/>
          <w:sz w:val="21"/>
          <w:szCs w:val="21"/>
        </w:rPr>
        <w:t xml:space="preserve">Dacă lipsesc documente, comisia vă anunță în scris în cel mult 5 zile lucrătoare de la depunere.</w:t>
      </w:r>
    </w:p>
    <w:p>
      <w:pPr>
        <w:pStyle w:val="ListParagraph"/>
        <w:numPr>
          <w:ilvl w:val="0"/>
          <w:numId w:val="2"/>
        </w:numPr>
        <w:spacing w:after="80" w:before="0" w:line="276"/>
      </w:pPr>
      <w:r>
        <w:rPr>
          <w:rFonts w:ascii="CAS Font" w:cs="CAS Font" w:eastAsia="CAS Font" w:hAnsi="CAS Font"/>
          <w:b/>
          <w:bCs/>
          <w:sz w:val="21"/>
          <w:szCs w:val="21"/>
        </w:rPr>
        <w:t xml:space="preserve">Analiza dosarului </w:t>
      </w:r>
      <w:r>
        <w:rPr>
          <w:rFonts w:ascii="CAS Font" w:cs="CAS Font" w:eastAsia="CAS Font" w:hAnsi="CAS Font"/>
          <w:sz w:val="21"/>
          <w:szCs w:val="21"/>
        </w:rPr>
        <w:t xml:space="preserve">se face în cel mult 30 de zile calendaristice de la data la care documentația este completă; rezultatul se consemnează în raportul de evaluare.</w:t>
      </w:r>
    </w:p>
    <w:p>
      <w:pPr>
        <w:pStyle w:val="ListParagraph"/>
        <w:numPr>
          <w:ilvl w:val="0"/>
          <w:numId w:val="2"/>
        </w:numPr>
        <w:spacing w:after="80" w:before="0" w:line="276"/>
      </w:pPr>
      <w:r>
        <w:rPr>
          <w:rFonts w:ascii="CAS Font" w:cs="CAS Font" w:eastAsia="CAS Font" w:hAnsi="CAS Font"/>
          <w:b/>
          <w:bCs/>
          <w:sz w:val="21"/>
          <w:szCs w:val="21"/>
        </w:rPr>
        <w:t xml:space="preserve">Rezultatul: </w:t>
      </w:r>
      <w:r>
        <w:rPr>
          <w:rFonts w:ascii="CAS Font" w:cs="CAS Font" w:eastAsia="CAS Font" w:hAnsi="CAS Font"/>
          <w:sz w:val="21"/>
          <w:szCs w:val="21"/>
        </w:rPr>
        <w:t xml:space="preserve">decizia de evaluare (valabilă 2 ani), dacă sunt îndeplinite toate criteriile de eligibilitate, sau notificarea privind evaluarea, cu criteriile neîndeplinite.</w:t>
      </w:r>
    </w:p>
    <w:p>
      <w:pPr>
        <w:keepNext/>
        <w:pBdr>
          <w:bottom w:val="single" w:color="C8102E" w:sz="6" w:space="2"/>
        </w:pBdr>
        <w:spacing w:after="100" w:before="240" w:line="276"/>
      </w:pPr>
      <w:r>
        <w:rPr>
          <w:rFonts w:ascii="CAS Font" w:cs="CAS Font" w:eastAsia="CAS Font" w:hAnsi="CAS Font"/>
          <w:b/>
          <w:bCs/>
          <w:color w:val="000068"/>
          <w:sz w:val="24"/>
          <w:szCs w:val="24"/>
        </w:rPr>
        <w:t xml:space="preserve">2. Taxa de evaluare și plata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97"/>
        <w:gridCol w:w="2120"/>
        <w:gridCol w:w="2121"/>
      </w:tblGrid>
      <w:tr>
        <w:trPr>
          <w:cantSplit/>
        </w:trPr>
        <w:tc>
          <w:tcPr>
            <w:tcW w:type="dxa" w:w="5397"/>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Categoria de furnizor</w:t>
            </w:r>
          </w:p>
        </w:tc>
        <w:tc>
          <w:tcPr>
            <w:tcW w:type="dxa" w:w="212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Mediul urban</w:t>
            </w:r>
          </w:p>
        </w:tc>
        <w:tc>
          <w:tcPr>
            <w:tcW w:type="dxa" w:w="212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Mediul rural</w:t>
            </w:r>
          </w:p>
        </w:tc>
      </w:tr>
      <w:tr>
        <w:trPr>
          <w:cantSplit/>
        </w:trPr>
        <w:tc>
          <w:tcPr>
            <w:tcW w:type="dxa" w:w="539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Furnizori de servicii conexe actului medical pentru persoane cu tulburări din spectrul autist</w:t>
            </w:r>
          </w:p>
        </w:tc>
        <w:tc>
          <w:tcPr>
            <w:tcW w:type="dxa" w:w="212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1.000 lei</w:t>
            </w:r>
          </w:p>
        </w:tc>
        <w:tc>
          <w:tcPr>
            <w:tcW w:type="dxa" w:w="2121"/>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250 lei</w:t>
            </w:r>
          </w:p>
        </w:tc>
      </w:tr>
    </w:tbl>
    <w:p>
      <w:pPr>
        <w:spacing w:after="120" w:before="60" w:line="276"/>
      </w:pPr>
      <w:r>
        <w:rPr>
          <w:rFonts w:ascii="CAS Font" w:cs="CAS Font" w:eastAsia="CAS Font" w:hAnsi="CAS Font"/>
          <w:i/>
          <w:iCs/>
          <w:sz w:val="17"/>
          <w:szCs w:val="17"/>
        </w:rPr>
        <w:t xml:space="preserve">Sursa: anexa nr. 2 la metodologie. </w:t>
      </w:r>
      <w:r>
        <w:rPr>
          <w:rFonts w:ascii="CAS Font" w:cs="CAS Font" w:eastAsia="CAS Font" w:hAnsi="CAS Font"/>
          <w:i/>
          <w:iCs/>
          <w:sz w:val="17"/>
          <w:szCs w:val="17"/>
        </w:rPr>
        <w:t xml:space="preserve"/>
      </w:r>
      <w:r>
        <w:rPr>
          <w:rFonts w:ascii="CAS Font" w:cs="CAS Font" w:eastAsia="CAS Font" w:hAnsi="CAS Font"/>
          <w:i/>
          <w:iCs/>
          <w:sz w:val="17"/>
          <w:szCs w:val="17"/>
        </w:rPr>
        <w:t xml:space="preserve">Taxa se plătește pentru fiecare punct de lucru sau cabinet; mediul (urban sau rural) este cel al localității în care se află punctul de lucru evaluat.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6747"/>
      </w:tblGrid>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Beneficiar</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Casa de Asigurări de Sănătate Maramureș, cod fiscal 11320493</w:t>
            </w:r>
          </w:p>
        </w:tc>
      </w:tr>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Cont (IBAN)</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RO93TREZ43626A365000XXXX – „Alte venituri”, cod 26.36.05.50</w:t>
            </w:r>
          </w:p>
        </w:tc>
      </w:tr>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Deschis la</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Trezoreria Municipiului Baia Mare</w:t>
            </w:r>
          </w:p>
        </w:tc>
      </w:tr>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Explicații pe ordinul de plată</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„Taxă de evaluare”, denumirea furnizorului și adresa punctului de lucru (la cabinete, și specialitatea) pentru care se cere evaluarea</w:t>
            </w:r>
          </w:p>
        </w:tc>
      </w:tr>
    </w:tbl>
    <w:p>
      <w:pPr>
        <w:keepNext/>
        <w:pBdr>
          <w:bottom w:val="single" w:color="C8102E" w:sz="6" w:space="2"/>
        </w:pBdr>
        <w:spacing w:after="100" w:before="240" w:line="276"/>
      </w:pPr>
      <w:r>
        <w:rPr>
          <w:rFonts w:ascii="CAS Font" w:cs="CAS Font" w:eastAsia="CAS Font" w:hAnsi="CAS Font"/>
          <w:b/>
          <w:bCs/>
          <w:color w:val="000068"/>
          <w:sz w:val="24"/>
          <w:szCs w:val="24"/>
        </w:rPr>
        <w:t xml:space="preserve">3. Opisul dosarului</w:t>
      </w:r>
    </w:p>
    <w:p>
      <w:pPr>
        <w:spacing w:after="120" w:before="0" w:line="276"/>
      </w:pPr>
      <w:r>
        <w:rPr>
          <w:rFonts w:ascii="CAS Font" w:cs="CAS Font" w:eastAsia="CAS Font" w:hAnsi="CAS Font"/>
          <w:sz w:val="21"/>
          <w:szCs w:val="21"/>
        </w:rPr>
        <w:t xml:space="preserve">Așezați documentele în această ordine. Copiile se certifică „conform cu originalul” pe fiecare pagină, cu semnătura reprezentantului legal. Bifați fiecare document pe măsură ce îl adăugați.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5590"/>
        <w:gridCol w:w="2699"/>
        <w:gridCol w:w="749"/>
      </w:tblGrid>
      <w:tr>
        <w:trPr>
          <w:cantSplit/>
          <w:tblHeader/>
        </w:trPr>
        <w:tc>
          <w:tcPr>
            <w:tcW w:type="dxa" w:w="6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Nr.</w:t>
            </w:r>
          </w:p>
        </w:tc>
        <w:tc>
          <w:tcPr>
            <w:tcW w:type="dxa" w:w="559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Documentul</w:t>
            </w:r>
          </w:p>
        </w:tc>
        <w:tc>
          <w:tcPr>
            <w:tcW w:type="dxa" w:w="2699"/>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Observații</w:t>
            </w:r>
          </w:p>
        </w:tc>
        <w:tc>
          <w:tcPr>
            <w:tcW w:type="dxa" w:w="749"/>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center"/>
            </w:pPr>
            <w:r>
              <w:rPr>
                <w:rFonts w:ascii="CAS Font" w:cs="CAS Font" w:eastAsia="CAS Font" w:hAnsi="CAS Font"/>
                <w:b/>
                <w:bCs/>
                <w:sz w:val="19"/>
                <w:szCs w:val="19"/>
              </w:rPr>
              <w:t xml:space="preserve">Bifă</w:t>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Cererea de evaluare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1 (formularul din acest document)</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2</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Dovada plății taxei de evaluare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ordinul de plată, pentru punctul de lucru evaluat</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3</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Certificatul de înregistrare (ONRC) și certificatul constatator sau actul de înființare, pentru sediu sau punctul de lucru</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4</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Dovada contului deschis la Trezorerie sau la bancă</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5</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Codul fiscal (CUI)</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6</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Certificatul de înregistrare a cabinetului în Registrul unic al cabinetelor medicale – Partea a 3-a, pentru servicii publice conexe actului medical, eliberat de Direcția de Sănătate Publică Maramureș</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7</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Autorizația sanitară de funcționare, în vigoare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8</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Dovada asigurării de răspundere civilă profesională în domeniul psihologiei a cabinetului (furnizorului), în vigoare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9</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Dovada deținerii legale a spațiului în care se desfășoară activitatea (act de proprietate, contract de închiriere, comodat)</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10</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Declarația pe propria răspundere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3 – semnată pe fiecare pagină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11</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Chestionarul de autoevaluare – litera E (servicii conexe actului medical pentru persoane cu tulburări din spectrul autist)</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4</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12</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Tabelul cu datele de identificare ale personalului</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5</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13</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Declarația privind respectarea Regulamentului (UE) 2016/679 (GDPR)</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formularul din acest document</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14</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Documentele personalului, pentru fiecare persoană trecută în Anexa 5</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punctul 4</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bl>
    <w:p>
      <w:pPr>
        <w:keepNext/>
        <w:pBdr>
          <w:bottom w:val="single" w:color="C8102E" w:sz="6" w:space="2"/>
        </w:pBdr>
        <w:spacing w:after="100" w:before="240" w:line="276"/>
      </w:pPr>
      <w:r>
        <w:rPr>
          <w:rFonts w:ascii="CAS Font" w:cs="CAS Font" w:eastAsia="CAS Font" w:hAnsi="CAS Font"/>
          <w:b/>
          <w:bCs/>
          <w:color w:val="000068"/>
          <w:sz w:val="24"/>
          <w:szCs w:val="24"/>
        </w:rPr>
        <w:t xml:space="preserve">4. Documentele personalului</w:t>
      </w:r>
    </w:p>
    <w:p>
      <w:pPr>
        <w:spacing w:after="120" w:before="0" w:line="276"/>
      </w:pPr>
      <w:r>
        <w:rPr>
          <w:rFonts w:ascii="CAS Font" w:cs="CAS Font" w:eastAsia="CAS Font" w:hAnsi="CAS Font"/>
          <w:sz w:val="21"/>
          <w:szCs w:val="21"/>
        </w:rPr>
        <w:t xml:space="preserve">CAS Maramureș verifică, pentru fiecare persoană din Anexa 5, documentele de exercitare a profesiei. Atașați copii certificate ale acestora, nu doar documentele furnizorului:</w:t>
      </w:r>
    </w:p>
    <w:p>
      <w:pPr>
        <w:keepNext/>
        <w:spacing w:after="60" w:before="160" w:line="276"/>
      </w:pPr>
      <w:r>
        <w:rPr>
          <w:rFonts w:ascii="CAS Font" w:cs="CAS Font" w:eastAsia="CAS Font" w:hAnsi="CAS Font"/>
          <w:b/>
          <w:bCs/>
          <w:color w:val="000068"/>
          <w:sz w:val="21"/>
          <w:szCs w:val="21"/>
        </w:rPr>
        <w:t xml:space="preserve">Psihologi</w:t>
      </w:r>
    </w:p>
    <w:p>
      <w:pPr>
        <w:pStyle w:val="ListParagraph"/>
        <w:numPr>
          <w:ilvl w:val="0"/>
          <w:numId w:val="3"/>
        </w:numPr>
        <w:spacing w:after="60" w:before="0" w:line="276"/>
      </w:pPr>
      <w:r>
        <w:rPr>
          <w:rFonts w:ascii="CAS Font" w:cs="CAS Font" w:eastAsia="CAS Font" w:hAnsi="CAS Font"/>
          <w:sz w:val="21"/>
          <w:szCs w:val="21"/>
        </w:rPr>
        <w:t xml:space="preserve">atestatul de liberă practică eliberat de Colegiul Psihologilor din România, în una dintre specialitățile prevăzute (psihologie clinică, consiliere psihologică, psihoterapie, psihologie educațională, consiliere școlară și vocațională, psihopedagogie specială), și dovada înscrierii în Registrul TSA</w:t>
      </w:r>
    </w:p>
    <w:p>
      <w:pPr>
        <w:pStyle w:val="ListParagraph"/>
        <w:numPr>
          <w:ilvl w:val="0"/>
          <w:numId w:val="3"/>
        </w:numPr>
        <w:spacing w:after="60" w:before="0" w:line="276"/>
      </w:pPr>
      <w:r>
        <w:rPr>
          <w:rFonts w:ascii="CAS Font" w:cs="CAS Font" w:eastAsia="CAS Font" w:hAnsi="CAS Font"/>
          <w:sz w:val="21"/>
          <w:szCs w:val="21"/>
        </w:rPr>
        <w:t xml:space="preserve">polița de asigurare de răspundere civilă profesională în domeniul psihologiei, în vigoare</w:t>
      </w:r>
    </w:p>
    <w:p>
      <w:pPr>
        <w:spacing w:after="120" w:before="80" w:line="276"/>
      </w:pPr>
      <w:r>
        <w:rPr>
          <w:rFonts w:ascii="CAS Font" w:cs="CAS Font" w:eastAsia="CAS Font" w:hAnsi="CAS Font"/>
          <w:i/>
          <w:iCs/>
          <w:sz w:val="21"/>
          <w:szCs w:val="21"/>
        </w:rPr>
        <w:t xml:space="preserve">Numărul, data eliberării și valabilitatea certificatelor și a polițelor trebuie să fie aceleași în copii și în Anexa 5. Un document expirat la data depunerii înseamnă criteriu neîndeplinit.</w:t>
      </w:r>
    </w:p>
    <w:p>
      <w:pPr>
        <w:keepNext/>
        <w:pBdr>
          <w:bottom w:val="single" w:color="C8102E" w:sz="6" w:space="2"/>
        </w:pBdr>
        <w:spacing w:after="100" w:before="240" w:line="276"/>
      </w:pPr>
      <w:r>
        <w:rPr>
          <w:rFonts w:ascii="CAS Font" w:cs="CAS Font" w:eastAsia="CAS Font" w:hAnsi="CAS Font"/>
          <w:b/>
          <w:bCs/>
          <w:color w:val="000068"/>
          <w:sz w:val="24"/>
          <w:szCs w:val="24"/>
        </w:rPr>
        <w:t xml:space="preserve">5. Criteriile de eligibilitate</w:t>
      </w:r>
    </w:p>
    <w:p>
      <w:pPr>
        <w:spacing w:after="120" w:before="0" w:line="276"/>
      </w:pPr>
      <w:r>
        <w:rPr>
          <w:rFonts w:ascii="CAS Font" w:cs="CAS Font" w:eastAsia="CAS Font" w:hAnsi="CAS Font"/>
          <w:sz w:val="21"/>
          <w:szCs w:val="21"/>
        </w:rPr>
        <w:t xml:space="preserve">Decizia de evaluare se emite numai dacă sunt îndeplinite toate criteriile marcate cu * în chestionar. Pentru acest tip de furnizor sunt 14 criterii de eligibilitate:</w:t>
      </w:r>
    </w:p>
    <w:p>
      <w:pPr>
        <w:pStyle w:val="ListParagraph"/>
        <w:numPr>
          <w:ilvl w:val="0"/>
          <w:numId w:val="3"/>
        </w:numPr>
        <w:spacing w:after="60" w:before="0" w:line="276"/>
      </w:pPr>
      <w:r>
        <w:rPr>
          <w:rFonts w:ascii="CAS Font" w:cs="CAS Font" w:eastAsia="CAS Font" w:hAnsi="CAS Font"/>
          <w:b/>
          <w:bCs/>
          <w:sz w:val="21"/>
          <w:szCs w:val="21"/>
        </w:rPr>
        <w:t xml:space="preserve">I.1 </w:t>
      </w:r>
      <w:r>
        <w:rPr>
          <w:rFonts w:ascii="CAS Font" w:cs="CAS Font" w:eastAsia="CAS Font" w:hAnsi="CAS Font"/>
          <w:sz w:val="21"/>
          <w:szCs w:val="21"/>
        </w:rPr>
        <w:t xml:space="preserve">Cabinetul are certificat de înregistrare în registrul unic al cabinetelor medicale – Partea a 3-a, eliberat de Direcția de Sănătate Publică, conform prevederilor legale în vigoare.</w:t>
      </w:r>
    </w:p>
    <w:p>
      <w:pPr>
        <w:pStyle w:val="ListParagraph"/>
        <w:numPr>
          <w:ilvl w:val="0"/>
          <w:numId w:val="3"/>
        </w:numPr>
        <w:spacing w:after="60" w:before="0" w:line="276"/>
      </w:pPr>
      <w:r>
        <w:rPr>
          <w:rFonts w:ascii="CAS Font" w:cs="CAS Font" w:eastAsia="CAS Font" w:hAnsi="CAS Font"/>
          <w:b/>
          <w:bCs/>
          <w:sz w:val="21"/>
          <w:szCs w:val="21"/>
        </w:rPr>
        <w:t xml:space="preserve">I.2 </w:t>
      </w:r>
      <w:r>
        <w:rPr>
          <w:rFonts w:ascii="CAS Font" w:cs="CAS Font" w:eastAsia="CAS Font" w:hAnsi="CAS Font"/>
          <w:sz w:val="21"/>
          <w:szCs w:val="21"/>
        </w:rPr>
        <w:t xml:space="preserve">Cabinetul are autorizație sanitară în vigoare eliberată de Direcția de Sănătate Publică.</w:t>
      </w:r>
    </w:p>
    <w:p>
      <w:pPr>
        <w:pStyle w:val="ListParagraph"/>
        <w:numPr>
          <w:ilvl w:val="0"/>
          <w:numId w:val="3"/>
        </w:numPr>
        <w:spacing w:after="60" w:before="0" w:line="276"/>
      </w:pPr>
      <w:r>
        <w:rPr>
          <w:rFonts w:ascii="CAS Font" w:cs="CAS Font" w:eastAsia="CAS Font" w:hAnsi="CAS Font"/>
          <w:b/>
          <w:bCs/>
          <w:sz w:val="21"/>
          <w:szCs w:val="21"/>
        </w:rPr>
        <w:t xml:space="preserve">I.3 </w:t>
      </w:r>
      <w:r>
        <w:rPr>
          <w:rFonts w:ascii="CAS Font" w:cs="CAS Font" w:eastAsia="CAS Font" w:hAnsi="CAS Font"/>
          <w:sz w:val="21"/>
          <w:szCs w:val="21"/>
        </w:rPr>
        <w:t xml:space="preserve">Cabinetul își desfășoară activitatea într-un spațiu de care dispune în mod legal.</w:t>
      </w:r>
    </w:p>
    <w:p>
      <w:pPr>
        <w:pStyle w:val="ListParagraph"/>
        <w:numPr>
          <w:ilvl w:val="0"/>
          <w:numId w:val="3"/>
        </w:numPr>
        <w:spacing w:after="60" w:before="0" w:line="276"/>
      </w:pPr>
      <w:r>
        <w:rPr>
          <w:rFonts w:ascii="CAS Font" w:cs="CAS Font" w:eastAsia="CAS Font" w:hAnsi="CAS Font"/>
          <w:b/>
          <w:bCs/>
          <w:sz w:val="21"/>
          <w:szCs w:val="21"/>
        </w:rPr>
        <w:t xml:space="preserve">I.6 </w:t>
      </w:r>
      <w:r>
        <w:rPr>
          <w:rFonts w:ascii="CAS Font" w:cs="CAS Font" w:eastAsia="CAS Font" w:hAnsi="CAS Font"/>
          <w:sz w:val="21"/>
          <w:szCs w:val="21"/>
        </w:rPr>
        <w:t xml:space="preserve">Cabinetul face dovada deținerii asigurării de răspundere civilă profesională în domeniul psihologiei</w:t>
      </w:r>
    </w:p>
    <w:p>
      <w:pPr>
        <w:pStyle w:val="ListParagraph"/>
        <w:numPr>
          <w:ilvl w:val="0"/>
          <w:numId w:val="3"/>
        </w:numPr>
        <w:spacing w:after="60" w:before="0" w:line="276"/>
      </w:pPr>
      <w:r>
        <w:rPr>
          <w:rFonts w:ascii="CAS Font" w:cs="CAS Font" w:eastAsia="CAS Font" w:hAnsi="CAS Font"/>
          <w:b/>
          <w:bCs/>
          <w:sz w:val="21"/>
          <w:szCs w:val="21"/>
        </w:rPr>
        <w:t xml:space="preserve">II.1 </w:t>
      </w:r>
      <w:r>
        <w:rPr>
          <w:rFonts w:ascii="CAS Font" w:cs="CAS Font" w:eastAsia="CAS Font" w:hAnsi="CAS Font"/>
          <w:sz w:val="21"/>
          <w:szCs w:val="21"/>
        </w:rPr>
        <w:t xml:space="preserve">Psihologii au atestat de liberă practică pentru furnizarea de servicii conexe actului medical pentru persoane cu tulburări din spectrul autist eliberat de Colegiul Psihologilor din România, în una din următoarele specialități: psihologie clinică, consiliere psihologică, psihoterapie, psihologie educațională, consiliere școlară și vocațională, psihopedagogie specială și sunt înregistrați în Registrul TSA.</w:t>
      </w:r>
    </w:p>
    <w:p>
      <w:pPr>
        <w:pStyle w:val="ListParagraph"/>
        <w:numPr>
          <w:ilvl w:val="0"/>
          <w:numId w:val="3"/>
        </w:numPr>
        <w:spacing w:after="60" w:before="0" w:line="276"/>
      </w:pPr>
      <w:r>
        <w:rPr>
          <w:rFonts w:ascii="CAS Font" w:cs="CAS Font" w:eastAsia="CAS Font" w:hAnsi="CAS Font"/>
          <w:b/>
          <w:bCs/>
          <w:sz w:val="21"/>
          <w:szCs w:val="21"/>
        </w:rPr>
        <w:t xml:space="preserve">II.2 </w:t>
      </w:r>
      <w:r>
        <w:rPr>
          <w:rFonts w:ascii="CAS Font" w:cs="CAS Font" w:eastAsia="CAS Font" w:hAnsi="CAS Font"/>
          <w:sz w:val="21"/>
          <w:szCs w:val="21"/>
        </w:rPr>
        <w:t xml:space="preserve">Psihologii fac dovada deținerii asigurării de asigurare de răspundere civilă profesională*1) în domeniul psihologiei pentru prejudiciile produse în exercitarea profesiei și pentru depășirea limitelor competenței profesionale în vigoare</w:t>
      </w:r>
    </w:p>
    <w:p>
      <w:pPr>
        <w:pStyle w:val="ListParagraph"/>
        <w:numPr>
          <w:ilvl w:val="0"/>
          <w:numId w:val="3"/>
        </w:numPr>
        <w:spacing w:after="60" w:before="0" w:line="276"/>
      </w:pPr>
      <w:r>
        <w:rPr>
          <w:rFonts w:ascii="CAS Font" w:cs="CAS Font" w:eastAsia="CAS Font" w:hAnsi="CAS Font"/>
          <w:b/>
          <w:bCs/>
          <w:sz w:val="21"/>
          <w:szCs w:val="21"/>
        </w:rPr>
        <w:t xml:space="preserve">II.3 </w:t>
      </w:r>
      <w:r>
        <w:rPr>
          <w:rFonts w:ascii="CAS Font" w:cs="CAS Font" w:eastAsia="CAS Font" w:hAnsi="CAS Font"/>
          <w:sz w:val="21"/>
          <w:szCs w:val="21"/>
        </w:rPr>
        <w:t xml:space="preserve">Întreg personalul își desfășoară activitatea într-o formă legală la cabinet.</w:t>
      </w:r>
    </w:p>
    <w:p>
      <w:pPr>
        <w:pStyle w:val="ListParagraph"/>
        <w:numPr>
          <w:ilvl w:val="0"/>
          <w:numId w:val="3"/>
        </w:numPr>
        <w:spacing w:after="60" w:before="0" w:line="276"/>
      </w:pPr>
      <w:r>
        <w:rPr>
          <w:rFonts w:ascii="CAS Font" w:cs="CAS Font" w:eastAsia="CAS Font" w:hAnsi="CAS Font"/>
          <w:b/>
          <w:bCs/>
          <w:sz w:val="21"/>
          <w:szCs w:val="21"/>
        </w:rPr>
        <w:t xml:space="preserve">II.4 </w:t>
      </w:r>
      <w:r>
        <w:rPr>
          <w:rFonts w:ascii="CAS Font" w:cs="CAS Font" w:eastAsia="CAS Font" w:hAnsi="CAS Font"/>
          <w:sz w:val="21"/>
          <w:szCs w:val="21"/>
        </w:rPr>
        <w:t xml:space="preserve">Personalul are fișe de post cu atribuțiile specifice semnate de fiecare angajat și aprobate de reprezentantul legal.</w:t>
      </w:r>
    </w:p>
    <w:p>
      <w:pPr>
        <w:pStyle w:val="ListParagraph"/>
        <w:numPr>
          <w:ilvl w:val="0"/>
          <w:numId w:val="3"/>
        </w:numPr>
        <w:spacing w:after="60" w:before="0" w:line="276"/>
      </w:pPr>
      <w:r>
        <w:rPr>
          <w:rFonts w:ascii="CAS Font" w:cs="CAS Font" w:eastAsia="CAS Font" w:hAnsi="CAS Font"/>
          <w:b/>
          <w:bCs/>
          <w:sz w:val="21"/>
          <w:szCs w:val="21"/>
        </w:rPr>
        <w:t xml:space="preserve">III.8 </w:t>
      </w:r>
      <w:r>
        <w:rPr>
          <w:rFonts w:ascii="CAS Font" w:cs="CAS Font" w:eastAsia="CAS Font" w:hAnsi="CAS Font"/>
          <w:sz w:val="21"/>
          <w:szCs w:val="21"/>
        </w:rPr>
        <w:t xml:space="preserve">Sunt afișate tarifele pentru serviciile conexe actului medical care nu fac parte din serviciile conexe actului medical decontate în cadrul Subprogramului național de servicii conexe acordate persoanelor diagnosticate cu tulburări din spectrul autist, de către casa de asigurări de sănătate.</w:t>
      </w:r>
    </w:p>
    <w:p>
      <w:pPr>
        <w:pStyle w:val="ListParagraph"/>
        <w:numPr>
          <w:ilvl w:val="0"/>
          <w:numId w:val="3"/>
        </w:numPr>
        <w:spacing w:after="60" w:before="0" w:line="276"/>
      </w:pPr>
      <w:r>
        <w:rPr>
          <w:rFonts w:ascii="CAS Font" w:cs="CAS Font" w:eastAsia="CAS Font" w:hAnsi="CAS Font"/>
          <w:b/>
          <w:bCs/>
          <w:sz w:val="21"/>
          <w:szCs w:val="21"/>
        </w:rPr>
        <w:t xml:space="preserve">III.9 </w:t>
      </w:r>
      <w:r>
        <w:rPr>
          <w:rFonts w:ascii="CAS Font" w:cs="CAS Font" w:eastAsia="CAS Font" w:hAnsi="CAS Font"/>
          <w:sz w:val="21"/>
          <w:szCs w:val="21"/>
        </w:rPr>
        <w:t xml:space="preserve">Sunt afișate serviciile conexe actului medical, precum și a tarifelor decontate în cadrul Subprogramului național de servicii conexe acordate persoanelor diagnosticate cu tulburări din spectrul autist, de către casa de asigurări de sănătate.</w:t>
      </w:r>
    </w:p>
    <w:p>
      <w:pPr>
        <w:pStyle w:val="ListParagraph"/>
        <w:numPr>
          <w:ilvl w:val="0"/>
          <w:numId w:val="3"/>
        </w:numPr>
        <w:spacing w:after="60" w:before="0" w:line="276"/>
      </w:pPr>
      <w:r>
        <w:rPr>
          <w:rFonts w:ascii="CAS Font" w:cs="CAS Font" w:eastAsia="CAS Font" w:hAnsi="CAS Font"/>
          <w:b/>
          <w:bCs/>
          <w:sz w:val="21"/>
          <w:szCs w:val="21"/>
        </w:rPr>
        <w:t xml:space="preserve">IV.3 </w:t>
      </w:r>
      <w:r>
        <w:rPr>
          <w:rFonts w:ascii="CAS Font" w:cs="CAS Font" w:eastAsia="CAS Font" w:hAnsi="CAS Font"/>
          <w:sz w:val="21"/>
          <w:szCs w:val="21"/>
        </w:rPr>
        <w:t xml:space="preserve">Cabinetul îndeplinește condițiile de dotare minimă obligatorie conform reglementărilor în vigoare.</w:t>
      </w:r>
    </w:p>
    <w:p>
      <w:pPr>
        <w:pStyle w:val="ListParagraph"/>
        <w:numPr>
          <w:ilvl w:val="0"/>
          <w:numId w:val="3"/>
        </w:numPr>
        <w:spacing w:after="60" w:before="0" w:line="276"/>
      </w:pPr>
      <w:r>
        <w:rPr>
          <w:rFonts w:ascii="CAS Font" w:cs="CAS Font" w:eastAsia="CAS Font" w:hAnsi="CAS Font"/>
          <w:b/>
          <w:bCs/>
          <w:sz w:val="21"/>
          <w:szCs w:val="21"/>
        </w:rPr>
        <w:t xml:space="preserve">IV.5 </w:t>
      </w:r>
      <w:r>
        <w:rPr>
          <w:rFonts w:ascii="CAS Font" w:cs="CAS Font" w:eastAsia="CAS Font" w:hAnsi="CAS Font"/>
          <w:sz w:val="21"/>
          <w:szCs w:val="21"/>
        </w:rPr>
        <w:t xml:space="preserve">Cabinetul deține un post/terminal telefonic (fix, mobil) funcțional și sistem informatic a cărui utilizare este conformă cerințelor CNAS.</w:t>
      </w:r>
    </w:p>
    <w:p>
      <w:pPr>
        <w:pStyle w:val="ListParagraph"/>
        <w:numPr>
          <w:ilvl w:val="0"/>
          <w:numId w:val="3"/>
        </w:numPr>
        <w:spacing w:after="60" w:before="0" w:line="276"/>
      </w:pPr>
      <w:r>
        <w:rPr>
          <w:rFonts w:ascii="CAS Font" w:cs="CAS Font" w:eastAsia="CAS Font" w:hAnsi="CAS Font"/>
          <w:b/>
          <w:bCs/>
          <w:sz w:val="21"/>
          <w:szCs w:val="21"/>
        </w:rPr>
        <w:t xml:space="preserve">V.1 </w:t>
      </w:r>
      <w:r>
        <w:rPr>
          <w:rFonts w:ascii="CAS Font" w:cs="CAS Font" w:eastAsia="CAS Font" w:hAnsi="CAS Font"/>
          <w:sz w:val="21"/>
          <w:szCs w:val="21"/>
        </w:rPr>
        <w:t xml:space="preserve">Cabinetul, deține evidența activităților conexe actului medical furnizate, cu înregistrarea în următoarele documente primare: a) dosarul pacientului (în format letric sau electronică) conținând: • planul de intervenție personalizată, actualizat lunar pe baza ritmului de progres al pacientului; • raport privind evaluarea abilităților la fiecare 6 luni; • fișă pentru fiecare obiectiv stabilit în planul de intervenție în care va fi detaliat obiectivul și modul de lucru; • fișă de colectare a datelor pentru fiecare obiectiv în parte; • fișă de monitorizare a comportamentelor neadecvate, cu excepția cabinetului de liberă practică pentru servicii conexe actului medical de psihologie în specialitatea psihopedagogie specială-logopedie. b) registre de activități/ servicii astfel încât să fie identificabil pacientul și persoana care a oferit serviciul, diagnosticul, tipul de activitate, precum și data și ora când serviciul a fost furnizat;</w:t>
      </w:r>
    </w:p>
    <w:p>
      <w:pPr>
        <w:pStyle w:val="ListParagraph"/>
        <w:numPr>
          <w:ilvl w:val="0"/>
          <w:numId w:val="3"/>
        </w:numPr>
        <w:spacing w:after="60" w:before="0" w:line="276"/>
      </w:pPr>
      <w:r>
        <w:rPr>
          <w:rFonts w:ascii="CAS Font" w:cs="CAS Font" w:eastAsia="CAS Font" w:hAnsi="CAS Font"/>
          <w:b/>
          <w:bCs/>
          <w:sz w:val="21"/>
          <w:szCs w:val="21"/>
        </w:rPr>
        <w:t xml:space="preserve">V.3 </w:t>
      </w:r>
      <w:r>
        <w:rPr>
          <w:rFonts w:ascii="CAS Font" w:cs="CAS Font" w:eastAsia="CAS Font" w:hAnsi="CAS Font"/>
          <w:sz w:val="21"/>
          <w:szCs w:val="21"/>
        </w:rPr>
        <w:t xml:space="preserve">În ROF vor fi menționate în mod expres următoarele: a) obligativitatea păstrării confidențialității asupra tuturor informațiilor ce decurg din serviciile conexe actului medical acordate asiguraților; b) obligativitatea acordării serviciilor conexe actului medical în mod nediscriminatoriu asiguraților;</w:t>
      </w:r>
    </w:p>
    <w:p>
      <w:pPr>
        <w:keepNext/>
        <w:pBdr>
          <w:bottom w:val="single" w:color="C8102E" w:sz="6" w:space="2"/>
        </w:pBdr>
        <w:spacing w:after="100" w:before="240" w:line="276"/>
      </w:pPr>
      <w:r>
        <w:rPr>
          <w:rFonts w:ascii="CAS Font" w:cs="CAS Font" w:eastAsia="CAS Font" w:hAnsi="CAS Font"/>
          <w:b/>
          <w:bCs/>
          <w:color w:val="000068"/>
          <w:sz w:val="24"/>
          <w:szCs w:val="24"/>
        </w:rPr>
        <w:t xml:space="preserve">6. Ce să aveți pregătit la sediu</w:t>
      </w:r>
    </w:p>
    <w:p>
      <w:pPr>
        <w:spacing w:after="120" w:before="0" w:line="276"/>
      </w:pPr>
      <w:r>
        <w:rPr>
          <w:rFonts w:ascii="CAS Font" w:cs="CAS Font" w:eastAsia="CAS Font" w:hAnsi="CAS Font"/>
          <w:sz w:val="21"/>
          <w:szCs w:val="21"/>
        </w:rPr>
        <w:t xml:space="preserve">Criteriile din chestionar trebuie să poată fi dovedite oricând, inclusiv la un control. Țineți la îndemână:</w:t>
      </w:r>
    </w:p>
    <w:p>
      <w:pPr>
        <w:pStyle w:val="ListParagraph"/>
        <w:numPr>
          <w:ilvl w:val="0"/>
          <w:numId w:val="3"/>
        </w:numPr>
        <w:spacing w:after="60" w:before="0" w:line="276"/>
      </w:pPr>
      <w:r>
        <w:rPr>
          <w:rFonts w:ascii="CAS Font" w:cs="CAS Font" w:eastAsia="CAS Font" w:hAnsi="CAS Font"/>
          <w:sz w:val="21"/>
          <w:szCs w:val="21"/>
        </w:rPr>
        <w:t xml:space="preserve">dosarul fiecărui pacient: planul de intervenție personalizată (actualizat lunar), raportul de evaluare a abilităților (la 6 luni), fișele obiectivelor, fișele de colectare a datelor și de monitorizare a comportamentelor</w:t>
      </w:r>
    </w:p>
    <w:p>
      <w:pPr>
        <w:pStyle w:val="ListParagraph"/>
        <w:numPr>
          <w:ilvl w:val="0"/>
          <w:numId w:val="3"/>
        </w:numPr>
        <w:spacing w:after="60" w:before="0" w:line="276"/>
      </w:pPr>
      <w:r>
        <w:rPr>
          <w:rFonts w:ascii="CAS Font" w:cs="CAS Font" w:eastAsia="CAS Font" w:hAnsi="CAS Font"/>
          <w:sz w:val="21"/>
          <w:szCs w:val="21"/>
        </w:rPr>
        <w:t xml:space="preserve">registrele de activități sau servicii, din care rezultă pacientul, psihologul, tipul activității, data și ora</w:t>
      </w:r>
    </w:p>
    <w:p>
      <w:pPr>
        <w:pStyle w:val="ListParagraph"/>
        <w:numPr>
          <w:ilvl w:val="0"/>
          <w:numId w:val="3"/>
        </w:numPr>
        <w:spacing w:after="60" w:before="0" w:line="276"/>
      </w:pPr>
      <w:r>
        <w:rPr>
          <w:rFonts w:ascii="CAS Font" w:cs="CAS Font" w:eastAsia="CAS Font" w:hAnsi="CAS Font"/>
          <w:sz w:val="21"/>
          <w:szCs w:val="21"/>
        </w:rPr>
        <w:t xml:space="preserve">dovada deținerii legale a materialelor din dotare și dotarea minimă obligatorie</w:t>
      </w:r>
    </w:p>
    <w:p>
      <w:pPr>
        <w:pStyle w:val="ListParagraph"/>
        <w:numPr>
          <w:ilvl w:val="0"/>
          <w:numId w:val="3"/>
        </w:numPr>
        <w:spacing w:after="60" w:before="0" w:line="276"/>
      </w:pPr>
      <w:r>
        <w:rPr>
          <w:rFonts w:ascii="CAS Font" w:cs="CAS Font" w:eastAsia="CAS Font" w:hAnsi="CAS Font"/>
          <w:sz w:val="21"/>
          <w:szCs w:val="21"/>
        </w:rPr>
        <w:t xml:space="preserve">ROF-ul, cu mențiunile privind confidențialitatea și acordarea nediscriminatorie a serviciilor</w:t>
      </w:r>
    </w:p>
    <w:p>
      <w:pPr>
        <w:pStyle w:val="ListParagraph"/>
        <w:numPr>
          <w:ilvl w:val="0"/>
          <w:numId w:val="3"/>
        </w:numPr>
        <w:spacing w:after="60" w:before="0" w:line="276"/>
      </w:pPr>
      <w:r>
        <w:rPr>
          <w:rFonts w:ascii="CAS Font" w:cs="CAS Font" w:eastAsia="CAS Font" w:hAnsi="CAS Font"/>
          <w:sz w:val="21"/>
          <w:szCs w:val="21"/>
        </w:rPr>
        <w:t xml:space="preserve">lista de programare a asiguraților</w:t>
      </w:r>
    </w:p>
    <w:p>
      <w:pPr>
        <w:keepNext/>
        <w:pBdr>
          <w:bottom w:val="single" w:color="C8102E" w:sz="6" w:space="2"/>
        </w:pBdr>
        <w:spacing w:after="100" w:before="240" w:line="276"/>
      </w:pPr>
      <w:r>
        <w:rPr>
          <w:rFonts w:ascii="CAS Font" w:cs="CAS Font" w:eastAsia="CAS Font" w:hAnsi="CAS Font"/>
          <w:b/>
          <w:bCs/>
          <w:color w:val="000068"/>
          <w:sz w:val="24"/>
          <w:szCs w:val="24"/>
        </w:rPr>
        <w:t xml:space="preserve">7. Rezultatul, contestația și obligațiile după evaluare</w:t>
      </w:r>
    </w:p>
    <w:p>
      <w:pPr>
        <w:pStyle w:val="ListParagraph"/>
        <w:numPr>
          <w:ilvl w:val="0"/>
          <w:numId w:val="3"/>
        </w:numPr>
        <w:spacing w:after="60" w:before="0" w:line="276"/>
      </w:pPr>
      <w:r>
        <w:rPr>
          <w:rFonts w:ascii="CAS Font" w:cs="CAS Font" w:eastAsia="CAS Font" w:hAnsi="CAS Font"/>
          <w:b/>
          <w:bCs/>
          <w:sz w:val="21"/>
          <w:szCs w:val="21"/>
        </w:rPr>
        <w:t xml:space="preserve">Decizia de evaluare </w:t>
      </w:r>
      <w:r>
        <w:rPr>
          <w:rFonts w:ascii="CAS Font" w:cs="CAS Font" w:eastAsia="CAS Font" w:hAnsi="CAS Font"/>
          <w:sz w:val="21"/>
          <w:szCs w:val="21"/>
        </w:rPr>
        <w:t xml:space="preserve">se emite în două exemplare originale și este valabilă 2 ani de la emitere.</w:t>
      </w:r>
    </w:p>
    <w:p>
      <w:pPr>
        <w:pStyle w:val="ListParagraph"/>
        <w:numPr>
          <w:ilvl w:val="0"/>
          <w:numId w:val="3"/>
        </w:numPr>
        <w:spacing w:after="60" w:before="0" w:line="276"/>
      </w:pPr>
      <w:r>
        <w:rPr>
          <w:rFonts w:ascii="CAS Font" w:cs="CAS Font" w:eastAsia="CAS Font" w:hAnsi="CAS Font"/>
          <w:b/>
          <w:bCs/>
          <w:sz w:val="21"/>
          <w:szCs w:val="21"/>
        </w:rPr>
        <w:t xml:space="preserve">Notificarea privind evaluarea </w:t>
      </w:r>
      <w:r>
        <w:rPr>
          <w:rFonts w:ascii="CAS Font" w:cs="CAS Font" w:eastAsia="CAS Font" w:hAnsi="CAS Font"/>
          <w:sz w:val="21"/>
          <w:szCs w:val="21"/>
        </w:rPr>
        <w:t xml:space="preserve">cuprinde criteriile de eligibilitate neîndeplinite. O nouă cerere se poate depune după 60 de zile calendaristice de la emiterea notificării; după două notificări consecutive, după cel puțin 6 luni de la ultima.</w:t>
      </w:r>
    </w:p>
    <w:p>
      <w:pPr>
        <w:pStyle w:val="ListParagraph"/>
        <w:numPr>
          <w:ilvl w:val="0"/>
          <w:numId w:val="3"/>
        </w:numPr>
        <w:spacing w:after="60" w:before="0" w:line="276"/>
      </w:pPr>
      <w:r>
        <w:rPr>
          <w:rFonts w:ascii="CAS Font" w:cs="CAS Font" w:eastAsia="CAS Font" w:hAnsi="CAS Font"/>
          <w:b/>
          <w:bCs/>
          <w:sz w:val="21"/>
          <w:szCs w:val="21"/>
        </w:rPr>
        <w:t xml:space="preserve">Contestația </w:t>
      </w:r>
      <w:r>
        <w:rPr>
          <w:rFonts w:ascii="CAS Font" w:cs="CAS Font" w:eastAsia="CAS Font" w:hAnsi="CAS Font"/>
          <w:sz w:val="21"/>
          <w:szCs w:val="21"/>
        </w:rPr>
        <w:t xml:space="preserve">se depune la comisia de evaluare a CAS Maramureș în cel mult 2 zile lucrătoare de la primirea notificării, cu indicarea criteriilor pe care le considerați îndeplinite. Comisia o soluționează în 5 zile lucrătoare. Dacă nu se soluționează pe cale amiabilă (proces-verbal), vă puteți adresa, în 2 zile lucrătoare, comisiei naționale de evaluare de la CNAS, care decide în 5 zile lucrătoare (termen care se poate prelungi cu încă 5 zile).</w:t>
      </w:r>
    </w:p>
    <w:p>
      <w:pPr>
        <w:pStyle w:val="ListParagraph"/>
        <w:numPr>
          <w:ilvl w:val="0"/>
          <w:numId w:val="3"/>
        </w:numPr>
        <w:spacing w:after="60" w:before="0" w:line="276"/>
      </w:pPr>
      <w:r>
        <w:rPr>
          <w:rFonts w:ascii="CAS Font" w:cs="CAS Font" w:eastAsia="CAS Font" w:hAnsi="CAS Font"/>
          <w:b/>
          <w:bCs/>
          <w:sz w:val="21"/>
          <w:szCs w:val="21"/>
        </w:rPr>
        <w:t xml:space="preserve">Orice modificare </w:t>
      </w:r>
      <w:r>
        <w:rPr>
          <w:rFonts w:ascii="CAS Font" w:cs="CAS Font" w:eastAsia="CAS Font" w:hAnsi="CAS Font"/>
          <w:sz w:val="21"/>
          <w:szCs w:val="21"/>
        </w:rPr>
        <w:t xml:space="preserve">a condițiilor pentru care ați fost evaluat se comunică în scris CAS Maramureș în 5 zile lucrătoare; documentele care au stat la baza evaluării se reînnoiesc pe toată durata deciziei.</w:t>
      </w:r>
    </w:p>
    <w:p>
      <w:pPr>
        <w:pStyle w:val="ListParagraph"/>
        <w:numPr>
          <w:ilvl w:val="0"/>
          <w:numId w:val="3"/>
        </w:numPr>
        <w:spacing w:after="60" w:before="0" w:line="276"/>
      </w:pPr>
      <w:r>
        <w:rPr>
          <w:rFonts w:ascii="CAS Font" w:cs="CAS Font" w:eastAsia="CAS Font" w:hAnsi="CAS Font"/>
          <w:b/>
          <w:bCs/>
          <w:sz w:val="21"/>
          <w:szCs w:val="21"/>
        </w:rPr>
        <w:t xml:space="preserve">Actualizarea deciziei </w:t>
      </w:r>
      <w:r>
        <w:rPr>
          <w:rFonts w:ascii="CAS Font" w:cs="CAS Font" w:eastAsia="CAS Font" w:hAnsi="CAS Font"/>
          <w:sz w:val="21"/>
          <w:szCs w:val="21"/>
        </w:rPr>
        <w:t xml:space="preserve">(cu păstrarea valabilității) se cere în 5 zile lucrătoare, cu documente justificative, la schimbarea reprezentantului legal, a denumirii, a sediului social fără activitate lucrativă sau la fuziunea prin absorbție.</w:t>
      </w:r>
    </w:p>
    <w:p>
      <w:pPr>
        <w:pStyle w:val="ListParagraph"/>
        <w:numPr>
          <w:ilvl w:val="0"/>
          <w:numId w:val="3"/>
        </w:numPr>
        <w:spacing w:after="60" w:before="0" w:line="276"/>
      </w:pPr>
      <w:r>
        <w:rPr>
          <w:rFonts w:ascii="CAS Font" w:cs="CAS Font" w:eastAsia="CAS Font" w:hAnsi="CAS Font"/>
          <w:b/>
          <w:bCs/>
          <w:sz w:val="21"/>
          <w:szCs w:val="21"/>
        </w:rPr>
        <w:t xml:space="preserve">Decizia încetează </w:t>
      </w:r>
      <w:r>
        <w:rPr>
          <w:rFonts w:ascii="CAS Font" w:cs="CAS Font" w:eastAsia="CAS Font" w:hAnsi="CAS Font"/>
          <w:sz w:val="21"/>
          <w:szCs w:val="21"/>
        </w:rPr>
        <w:t xml:space="preserve">la expirarea sau revocarea autorizației sanitare de funcționare (respectiv a avizului sau autorizației de funcționare), la schimbarea locației ori pierderea dreptului de folosință a spațiului, și se revocă dacă un control constată neîndeplinirea unui criteriu eligibil.</w:t>
      </w:r>
    </w:p>
    <w:p>
      <w:pPr>
        <w:spacing w:after="120" w:before="160" w:line="276"/>
      </w:pPr>
      <w:r>
        <w:rPr>
          <w:rFonts w:ascii="CAS Font" w:cs="CAS Font" w:eastAsia="CAS Font" w:hAnsi="CAS Font"/>
          <w:b/>
          <w:bCs/>
          <w:sz w:val="21"/>
          <w:szCs w:val="21"/>
        </w:rPr>
        <w:t xml:space="preserve">Informații: </w:t>
      </w:r>
      <w:r>
        <w:rPr>
          <w:rFonts w:ascii="CAS Font" w:cs="CAS Font" w:eastAsia="CAS Font" w:hAnsi="CAS Font"/>
          <w:sz w:val="21"/>
          <w:szCs w:val="21"/>
        </w:rPr>
        <w:t xml:space="preserve">casmm.ro/furnizori/evaluare/servicii-conexe-autism · evaluare@casmm.ro</w:t>
      </w:r>
    </w:p>
    <w:p>
      <w:pPr>
        <w:pageBreakBefore/>
        <w:spacing w:after="0" w:before="0" w:line="276"/>
        <w:jc w:val="right"/>
      </w:pPr>
      <w:r>
        <w:rPr>
          <w:rFonts w:ascii="CAS Font" w:cs="CAS Font" w:eastAsia="CAS Font" w:hAnsi="CAS Font"/>
          <w:b/>
          <w:bCs/>
          <w:sz w:val="19"/>
          <w:szCs w:val="19"/>
        </w:rPr>
        <w:t xml:space="preserve">ANEXA Nr. 1</w:t>
      </w:r>
    </w:p>
    <w:p>
      <w:pPr>
        <w:spacing w:after="240" w:before="0" w:line="276"/>
        <w:jc w:val="right"/>
      </w:pPr>
      <w:r>
        <w:rPr>
          <w:rFonts w:ascii="CAS Font" w:cs="CAS Font" w:eastAsia="CAS Font" w:hAnsi="CAS Font"/>
          <w:sz w:val="17"/>
          <w:szCs w:val="17"/>
        </w:rPr>
        <w:t xml:space="preserve">(la metodologie)</w:t>
      </w:r>
    </w:p>
    <w:p>
      <w:pPr>
        <w:spacing w:after="300" w:before="0" w:line="276"/>
        <w:jc w:val="center"/>
      </w:pPr>
      <w:r>
        <w:rPr>
          <w:rFonts w:ascii="CAS Font" w:cs="CAS Font" w:eastAsia="CAS Font" w:hAnsi="CAS Font"/>
          <w:b/>
          <w:bCs/>
          <w:color w:val="000068"/>
          <w:sz w:val="26"/>
          <w:szCs w:val="26"/>
        </w:rPr>
        <w:t xml:space="preserve">CERERE</w:t>
      </w:r>
    </w:p>
    <w:p>
      <w:pPr>
        <w:spacing w:after="200" w:before="0" w:line="276"/>
      </w:pPr>
      <w:r>
        <w:rPr>
          <w:rFonts w:ascii="CAS Font" w:cs="CAS Font" w:eastAsia="CAS Font" w:hAnsi="CAS Font"/>
          <w:i/>
          <w:iCs/>
          <w:sz w:val="19"/>
          <w:szCs w:val="19"/>
        </w:rPr>
        <w:t xml:space="preserve">Către: Comisia de evaluare a furnizorilor – Casa de Asigurări de Sănătate Maramureș</w:t>
      </w:r>
    </w:p>
    <w:p>
      <w:pPr>
        <w:spacing w:after="120" w:before="0" w:line="360"/>
        <w:jc w:val="left"/>
      </w:pPr>
      <w:r>
        <w:rPr>
          <w:rFonts w:ascii="CAS Font" w:cs="CAS Font" w:eastAsia="CAS Font" w:hAnsi="CAS Font"/>
          <w:sz w:val="21"/>
          <w:szCs w:val="21"/>
        </w:rPr>
        <w:t xml:space="preserve">Subsemnatul .................................................. reprezentant legal al furnizorului*) ............................................................ cu următoarele date de identificare: cod fiscal .................... localitatea .............................. str. .................................... nr. ...... județul .................... telefon .................... e-mail .................................... solicit evaluarea sediului lucrativ/cabinetului/punctului de lucru situat în localitatea .............................. str. .................................... nr. ...... județul .................... telefon .................... e-mail .....................................</w:t>
      </w:r>
    </w:p>
    <w:p>
      <w:pPr>
        <w:spacing w:after="120" w:before="120" w:line="360"/>
        <w:jc w:val="left"/>
      </w:pPr>
      <w:r>
        <w:rPr>
          <w:rFonts w:ascii="CAS Font" w:cs="CAS Font" w:eastAsia="CAS Font" w:hAnsi="CAS Font"/>
          <w:sz w:val="21"/>
          <w:szCs w:val="21"/>
        </w:rPr>
        <w:t xml:space="preserve">Anexez documentele solicitate conform art. 4 din anexa 2 la Ordinul ministrului sănătății și al președintelui CNAS nr. 106/32/2015, cu modificările și completările ulterioare.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pBdr>
          <w:top w:val="single" w:color="999999" w:sz="4" w:space="4"/>
        </w:pBdr>
        <w:spacing w:after="120" w:before="600" w:line="276"/>
      </w:pPr>
      <w:r>
        <w:rPr>
          <w:rFonts w:ascii="CAS Font" w:cs="CAS Font" w:eastAsia="CAS Font" w:hAnsi="CAS Font"/>
          <w:i/>
          <w:iCs/>
          <w:sz w:val="17"/>
          <w:szCs w:val="17"/>
        </w:rPr>
        <w:t xml:space="preserve">*) Se va menționa numele furnizorului, categoria de furnizori și activitatea pentru care se solicită evaluarea/specialitatea cabinetului. </w:t>
      </w:r>
      <w:r>
        <w:rPr>
          <w:rFonts w:ascii="CAS Font" w:cs="CAS Font" w:eastAsia="CAS Font" w:hAnsi="CAS Font"/>
          <w:i/>
          <w:iCs/>
          <w:sz w:val="17"/>
          <w:szCs w:val="17"/>
        </w:rPr>
        <w:t xml:space="preserve">Categoria de furnizori: furnizori de servicii conexe actului medical pentru persoane cu tulburări din spectrul autist.</w:t>
      </w:r>
    </w:p>
    <w:p>
      <w:pPr>
        <w:pageBreakBefore/>
        <w:spacing w:after="0" w:before="0" w:line="276"/>
        <w:jc w:val="right"/>
      </w:pPr>
      <w:r>
        <w:rPr>
          <w:rFonts w:ascii="CAS Font" w:cs="CAS Font" w:eastAsia="CAS Font" w:hAnsi="CAS Font"/>
          <w:b/>
          <w:bCs/>
          <w:sz w:val="19"/>
          <w:szCs w:val="19"/>
        </w:rPr>
        <w:t xml:space="preserve">ANEXA Nr. 3</w:t>
      </w:r>
    </w:p>
    <w:p>
      <w:pPr>
        <w:spacing w:after="240" w:before="0" w:line="276"/>
        <w:jc w:val="right"/>
      </w:pPr>
      <w:r>
        <w:rPr>
          <w:rFonts w:ascii="CAS Font" w:cs="CAS Font" w:eastAsia="CAS Font" w:hAnsi="CAS Font"/>
          <w:sz w:val="17"/>
          <w:szCs w:val="17"/>
        </w:rPr>
        <w:t xml:space="preserve">(la metodologie)</w:t>
      </w:r>
    </w:p>
    <w:p>
      <w:pPr>
        <w:spacing w:after="300" w:before="0" w:line="276"/>
        <w:jc w:val="center"/>
      </w:pPr>
      <w:r>
        <w:rPr>
          <w:rFonts w:ascii="CAS Font" w:cs="CAS Font" w:eastAsia="CAS Font" w:hAnsi="CAS Font"/>
          <w:b/>
          <w:bCs/>
          <w:color w:val="000068"/>
          <w:sz w:val="26"/>
          <w:szCs w:val="26"/>
        </w:rPr>
        <w:t xml:space="preserve">DECLARAȚIE</w:t>
      </w:r>
    </w:p>
    <w:p>
      <w:pPr>
        <w:spacing w:after="120" w:before="0" w:line="360"/>
        <w:jc w:val="left"/>
      </w:pPr>
      <w:r>
        <w:rPr>
          <w:rFonts w:ascii="CAS Font" w:cs="CAS Font" w:eastAsia="CAS Font" w:hAnsi="CAS Font"/>
          <w:sz w:val="21"/>
          <w:szCs w:val="21"/>
        </w:rPr>
        <w:t xml:space="preserve">Subsemnatul .................................................. reprezentant legal al furnizorului ............................................................ cu următoarele date de identificare: cod fiscal .................... localitatea .............................. str. .................................... nr. ...... județul .................... telefon .................... e-mail ...................................., cunoscând prevederile art. 326 din Codul penal privind falsul în declarații, declar pe propria răspundere că datele înscrise în:</w:t>
      </w:r>
    </w:p>
    <w:p>
      <w:pPr>
        <w:pStyle w:val="ListParagraph"/>
        <w:numPr>
          <w:ilvl w:val="0"/>
          <w:numId w:val="3"/>
        </w:numPr>
        <w:spacing w:after="60" w:before="0" w:line="276"/>
      </w:pPr>
      <w:r>
        <w:rPr>
          <w:rFonts w:ascii="CAS Font" w:cs="CAS Font" w:eastAsia="CAS Font" w:hAnsi="CAS Font"/>
          <w:sz w:val="21"/>
          <w:szCs w:val="21"/>
        </w:rPr>
        <w:t xml:space="preserve">Chestionarul de autoevaluare;</w:t>
      </w:r>
    </w:p>
    <w:p>
      <w:pPr>
        <w:pStyle w:val="ListParagraph"/>
        <w:numPr>
          <w:ilvl w:val="0"/>
          <w:numId w:val="3"/>
        </w:numPr>
        <w:spacing w:after="60" w:before="0" w:line="276"/>
      </w:pPr>
      <w:r>
        <w:rPr>
          <w:rFonts w:ascii="CAS Font" w:cs="CAS Font" w:eastAsia="CAS Font" w:hAnsi="CAS Font"/>
          <w:sz w:val="21"/>
          <w:szCs w:val="21"/>
        </w:rPr>
        <w:t xml:space="preserve">Tabelul privind resursele umane;</w:t>
      </w:r>
    </w:p>
    <w:p>
      <w:pPr>
        <w:pStyle w:val="ListParagraph"/>
        <w:numPr>
          <w:ilvl w:val="0"/>
          <w:numId w:val="3"/>
        </w:numPr>
        <w:spacing w:after="60" w:before="0" w:line="276"/>
      </w:pPr>
      <w:r>
        <w:rPr>
          <w:rFonts w:ascii="CAS Font" w:cs="CAS Font" w:eastAsia="CAS Font" w:hAnsi="CAS Font"/>
          <w:sz w:val="21"/>
          <w:szCs w:val="21"/>
        </w:rPr>
        <w:t xml:space="preserve">Tabelul privind aparatura medicală din dotare, după caz;</w:t>
      </w:r>
    </w:p>
    <w:p>
      <w:pPr>
        <w:spacing w:after="120" w:before="80" w:line="360"/>
        <w:jc w:val="left"/>
      </w:pPr>
      <w:r>
        <w:rPr>
          <w:rFonts w:ascii="CAS Font" w:cs="CAS Font" w:eastAsia="CAS Font" w:hAnsi="CAS Font"/>
          <w:sz w:val="21"/>
          <w:szCs w:val="21"/>
        </w:rPr>
        <w:t xml:space="preserve">pentru sediul lucrativ/punctul de lucru situat în localitatea .............................. str. .................................... nr. ...... județul .................... telefon .................... e-mail .................................... pentru care solicit evaluarea, corespund cu realitatea și sunt conforme cu dispozițiile legale în vigoare.</w:t>
      </w:r>
    </w:p>
    <w:p>
      <w:pPr>
        <w:spacing w:after="120" w:before="0" w:line="360"/>
        <w:jc w:val="left"/>
      </w:pPr>
      <w:r>
        <w:rPr>
          <w:rFonts w:ascii="CAS Font" w:cs="CAS Font" w:eastAsia="CAS Font" w:hAnsi="CAS Font"/>
          <w:sz w:val="21"/>
          <w:szCs w:val="21"/>
        </w:rPr>
        <w:t xml:space="preserve">De asemenea, mă oblig să informez casa de asigurări în termen de 5 zile asupra modificării oricăreia dintre condițiile care au stat la baza dosarului de evaluare și să reînnoiesc toate documentele care au stat la baza evaluării pe toată perioada de valabilitate a deciziei.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pageBreakBefore/>
        <w:spacing w:after="240" w:before="0" w:line="276"/>
      </w:pPr>
      <w:r>
        <w:rPr>
          <w:rFonts w:ascii="CAS Font" w:cs="CAS Font" w:eastAsia="CAS Font" w:hAnsi="CAS Font"/>
          <w:sz w:val="21"/>
          <w:szCs w:val="21"/>
        </w:rPr>
        <w:t xml:space="preserve"/>
      </w:r>
    </w:p>
    <w:p>
      <w:pPr>
        <w:spacing w:after="80" w:before="0" w:line="276"/>
        <w:jc w:val="center"/>
      </w:pPr>
      <w:r>
        <w:rPr>
          <w:rFonts w:ascii="CAS Font" w:cs="CAS Font" w:eastAsia="CAS Font" w:hAnsi="CAS Font"/>
          <w:b/>
          <w:bCs/>
          <w:color w:val="000068"/>
          <w:sz w:val="26"/>
          <w:szCs w:val="26"/>
        </w:rPr>
        <w:t xml:space="preserve">DECLARAȚIE</w:t>
      </w:r>
    </w:p>
    <w:p>
      <w:pPr>
        <w:spacing w:after="300" w:before="0" w:line="276"/>
        <w:jc w:val="center"/>
      </w:pPr>
      <w:r>
        <w:rPr>
          <w:rFonts w:ascii="CAS Font" w:cs="CAS Font" w:eastAsia="CAS Font" w:hAnsi="CAS Font"/>
          <w:color w:val="000068"/>
          <w:sz w:val="21"/>
          <w:szCs w:val="21"/>
        </w:rPr>
        <w:t xml:space="preserve">privind respectarea Regulamentului (UE) 2016/679</w:t>
      </w:r>
    </w:p>
    <w:p>
      <w:pPr>
        <w:spacing w:after="120" w:before="0" w:line="360"/>
        <w:jc w:val="left"/>
      </w:pPr>
      <w:r>
        <w:rPr>
          <w:rFonts w:ascii="CAS Font" w:cs="CAS Font" w:eastAsia="CAS Font" w:hAnsi="CAS Font"/>
          <w:sz w:val="21"/>
          <w:szCs w:val="21"/>
        </w:rPr>
        <w:t xml:space="preserve">Subsemnatul .................................................. reprezentant legal al furnizorului ............................................................ cu următoarele date de identificare: cod fiscal .................... localitatea .............................. str. .................................... nr. ...... județul .................... telefon .................... e-mail ...................................., cunoscând prevederile art. 326 din Codul penal privind falsul în declarații, declar pe propria răspundere că mă oblig să respect prevederile Regulamentului (UE) 2016/679 al Parlamentului European și al Consiliului privind protecția persoanelor fizice în ceea ce privește prelucrarea datelor cu caracter personal și privind libera circulație a acestor date și de abrogare a Directivei 95/46/CE (Regulamentul general privind protecția datelor).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pageBreakBefore/>
        <w:spacing w:after="0" w:before="0" w:line="276"/>
        <w:jc w:val="right"/>
      </w:pPr>
      <w:r>
        <w:rPr>
          <w:rFonts w:ascii="CAS Font" w:cs="CAS Font" w:eastAsia="CAS Font" w:hAnsi="CAS Font"/>
          <w:b/>
          <w:bCs/>
          <w:sz w:val="19"/>
          <w:szCs w:val="19"/>
        </w:rPr>
        <w:t xml:space="preserve">ANEXA Nr. 4</w:t>
      </w:r>
    </w:p>
    <w:p>
      <w:pPr>
        <w:spacing w:after="240" w:before="0" w:line="276"/>
        <w:jc w:val="right"/>
      </w:pPr>
      <w:r>
        <w:rPr>
          <w:rFonts w:ascii="CAS Font" w:cs="CAS Font" w:eastAsia="CAS Font" w:hAnsi="CAS Font"/>
          <w:sz w:val="17"/>
          <w:szCs w:val="17"/>
        </w:rPr>
        <w:t xml:space="preserve">(la metodologie)</w:t>
      </w:r>
    </w:p>
    <w:p>
      <w:pPr>
        <w:spacing w:after="300" w:before="0" w:line="276"/>
        <w:jc w:val="center"/>
      </w:pPr>
      <w:r>
        <w:rPr>
          <w:rFonts w:ascii="CAS Font" w:cs="CAS Font" w:eastAsia="CAS Font" w:hAnsi="CAS Font"/>
          <w:b/>
          <w:bCs/>
          <w:color w:val="000068"/>
          <w:sz w:val="26"/>
          <w:szCs w:val="26"/>
        </w:rPr>
        <w:t xml:space="preserve">CHESTIONAR DE AUTOEVALUARE PENTRU FURNIZORII DE SERVICII CONEXE ACTULUI MEDICAL PENTRU PERSOANE CU TULBURĂRI DIN SPECTRUL AUTIST</w:t>
      </w:r>
    </w:p>
    <w:p>
      <w:pPr>
        <w:spacing w:after="160" w:before="0" w:line="276"/>
      </w:pPr>
      <w:r>
        <w:rPr>
          <w:rFonts w:ascii="CAS Font" w:cs="CAS Font" w:eastAsia="CAS Font" w:hAnsi="CAS Font"/>
          <w:i/>
          <w:iCs/>
          <w:sz w:val="18"/>
          <w:szCs w:val="18"/>
        </w:rPr>
        <w:t xml:space="preserve">Completați coloana „Evaluare” cu DA sau NU pentru fiecare criteriu. Criteriile marcate cu * sunt criterii de eligibilitate.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50"/>
        <w:gridCol w:w="5238"/>
        <w:gridCol w:w="1150"/>
        <w:gridCol w:w="2100"/>
      </w:tblGrid>
      <w:tr>
        <w:trPr>
          <w:cantSplit/>
          <w:tblHeader/>
        </w:trPr>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 criterii</w:t>
            </w:r>
          </w:p>
        </w:tc>
        <w:tc>
          <w:tcPr>
            <w:tcW w:type="dxa" w:w="5238"/>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Descriere</w:t>
            </w: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center"/>
            </w:pPr>
            <w:r>
              <w:rPr>
                <w:rFonts w:ascii="CAS Font" w:cs="CAS Font" w:eastAsia="CAS Font" w:hAnsi="CAS Font"/>
                <w:b/>
                <w:bCs/>
                <w:sz w:val="19"/>
                <w:szCs w:val="19"/>
              </w:rPr>
              <w:t xml:space="preserve">Evaluare</w:t>
            </w:r>
          </w:p>
        </w:tc>
        <w:tc>
          <w:tcPr>
            <w:tcW w:type="dxa" w:w="21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Observații</w:t>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ORGANIZARE</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certificat de înregistrare în registrul unic al cabinetelor medicale – Partea a 3-a, eliberat de Direcția de Sănătate Publică, conform prevederilor legale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autorizație sanitară în vigoare eliberată de Direcția de Sănătate Publică.</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își desfășoară activitatea într-un spațiu de care dispune în mod legal.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Regulament Intern de care întreg personalul a luat la cunoștință în scris.</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Regulament de Organizare și Funcționare de care întreg personalul a luat la cunoștință în scris.</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face dovada deținerii asigurării de răspundere civilă profesională în domeniul psihologiei</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STRUCTURA DE PERSONAL</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Psihologii au atestat de liberă practică pentru furnizarea de servicii conexe actului medical pentru persoane cu tulburări din spectrul autist eliberat de Colegiul Psihologilor din România, în una din următoarele specialități: psihologie clinică, consiliere psihologică, psihoterapie, psihologie educațională, consiliere școlară și vocațională, psihopedagogie specială și sunt înregistrați în Registrul TSA.</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Psihologii fac dovada deținerii asigurării de asigurare de răspundere civilă profesională*1) în domeniul psihologiei pentru prejudiciile produse în exercitarea profesiei și pentru depășirea limitelor competenței profesionale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Întreg personalul își desfășoară activitatea într-o formă legală la cabinet.</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Personalul are fișe de post cu atribuțiile specifice semnate de fiecare angajat și aprobate de reprezentantul legal.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III</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INFORMAREA ASIGURAȚILOR</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o firmă vizibilă din exterior.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un program de lucru stabilit conform reglementărilor legale în vigoare, afișat vizibil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expus la loc vizibil numele casei de asigurări de sănătate cu care se află în relație contractuală, precum și datele de contact ale acesteia.</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Drepturile și obligațiile asiguraților sunt afișate la loc vizibil.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Asigurații au acces neîngrădit la un registru de reclamații și sesizări, cu paginile numerotate.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afișat la loc vizibil numărul de telefon al serviciului de urgență (112).</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III.7</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Personalul poartă în permanență un ecuson pe care se află inscripționat numele și calificarea angajatului respectiv.</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III.8*</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Sunt afișate tarifele pentru serviciile conexe actului medical care nu fac parte din serviciile conexe actului medical decontate în cadrul Subprogramului național de servicii conexe acordate persoanelor diagnosticate cu tulburări din spectrul autist, de către casa de asigurări de sănătate.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III.9*</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Sunt afișate serviciile conexe actului medical, precum și a tarifelor decontate în cadrul Subprogramului național de servicii conexe acordate persoanelor diagnosticate cu tulburări din spectrul autist, de către casa de asigurări de sănătate.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III.10</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Este afișat numărul de telefon la care se poate face programarea.</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III.11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 fiecare încăpere există un plan de evacuare în caz de incendiu cu indicarea poziției privitorului.</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DOTARE</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Sala de așteptare a furnizorului este dotată conform normelor legale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asigură accesul persoanelor cu orice tip de dizabilitate.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îndeplinește condițiile de dotare minimă obligatorie conform reglementărilor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face dovada deținerii legale a materialelor din dotare.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deține un post/terminal telefonic (fix, mobil) funcțional și sistem informatic a cărui utilizare este conformă cerințelor CNAS.</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V</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ASIGURAREA SERVICIILOR</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V.1*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40" w:before="0" w:line="240"/>
            </w:pPr>
            <w:r>
              <w:rPr>
                <w:rFonts w:ascii="CAS Font" w:cs="CAS Font" w:eastAsia="CAS Font" w:hAnsi="CAS Font"/>
                <w:sz w:val="18"/>
                <w:szCs w:val="18"/>
              </w:rPr>
              <w:t xml:space="preserve">Cabinetul, deține evidența activităților conexe actului medical furnizate, cu înregistrarea în următoarele documente primare:</w:t>
            </w:r>
          </w:p>
          <w:p>
            <w:pPr>
              <w:spacing w:after="20" w:before="0" w:line="240"/>
              <w:ind w:left="200"/>
            </w:pPr>
            <w:r>
              <w:rPr>
                <w:rFonts w:ascii="CAS Font" w:cs="CAS Font" w:eastAsia="CAS Font" w:hAnsi="CAS Font"/>
                <w:sz w:val="18"/>
                <w:szCs w:val="18"/>
              </w:rPr>
              <w:t xml:space="preserve">a) dosarul pacientului (în format letric sau electronică) conținând:</w:t>
            </w:r>
          </w:p>
          <w:p>
            <w:pPr>
              <w:spacing w:after="20" w:before="0" w:line="240"/>
              <w:ind w:left="200"/>
            </w:pPr>
            <w:r>
              <w:rPr>
                <w:rFonts w:ascii="CAS Font" w:cs="CAS Font" w:eastAsia="CAS Font" w:hAnsi="CAS Font"/>
                <w:sz w:val="18"/>
                <w:szCs w:val="18"/>
              </w:rPr>
              <w:t xml:space="preserve">• planul de intervenție personalizată, actualizat lunar pe baza ritmului de progres al pacientului;</w:t>
            </w:r>
          </w:p>
          <w:p>
            <w:pPr>
              <w:spacing w:after="20" w:before="0" w:line="240"/>
              <w:ind w:left="200"/>
            </w:pPr>
            <w:r>
              <w:rPr>
                <w:rFonts w:ascii="CAS Font" w:cs="CAS Font" w:eastAsia="CAS Font" w:hAnsi="CAS Font"/>
                <w:sz w:val="18"/>
                <w:szCs w:val="18"/>
              </w:rPr>
              <w:t xml:space="preserve">• raport privind evaluarea abilităților la fiecare 6 luni;</w:t>
            </w:r>
          </w:p>
          <w:p>
            <w:pPr>
              <w:spacing w:after="20" w:before="0" w:line="240"/>
              <w:ind w:left="200"/>
            </w:pPr>
            <w:r>
              <w:rPr>
                <w:rFonts w:ascii="CAS Font" w:cs="CAS Font" w:eastAsia="CAS Font" w:hAnsi="CAS Font"/>
                <w:sz w:val="18"/>
                <w:szCs w:val="18"/>
              </w:rPr>
              <w:t xml:space="preserve">• fișă pentru fiecare obiectiv stabilit în planul de intervenție în care va fi detaliat obiectivul și modul de lucru;</w:t>
            </w:r>
          </w:p>
          <w:p>
            <w:pPr>
              <w:spacing w:after="20" w:before="0" w:line="240"/>
              <w:ind w:left="200"/>
            </w:pPr>
            <w:r>
              <w:rPr>
                <w:rFonts w:ascii="CAS Font" w:cs="CAS Font" w:eastAsia="CAS Font" w:hAnsi="CAS Font"/>
                <w:sz w:val="18"/>
                <w:szCs w:val="18"/>
              </w:rPr>
              <w:t xml:space="preserve">• fișă de colectare a datelor pentru fiecare obiectiv în parte;</w:t>
            </w:r>
          </w:p>
          <w:p>
            <w:pPr>
              <w:spacing w:after="20" w:before="0" w:line="240"/>
              <w:ind w:left="200"/>
            </w:pPr>
            <w:r>
              <w:rPr>
                <w:rFonts w:ascii="CAS Font" w:cs="CAS Font" w:eastAsia="CAS Font" w:hAnsi="CAS Font"/>
                <w:sz w:val="18"/>
                <w:szCs w:val="18"/>
              </w:rPr>
              <w:t xml:space="preserve">• fișă de monitorizare a comportamentelor neadecvate, cu excepția cabinetului de liberă practică pentru servicii conexe actului medical de psihologie în specialitatea psihopedagogie specială-logopedie.</w:t>
            </w:r>
          </w:p>
          <w:p>
            <w:pPr>
              <w:spacing w:after="20" w:before="0" w:line="240"/>
              <w:ind w:left="200"/>
            </w:pPr>
            <w:r>
              <w:rPr>
                <w:rFonts w:ascii="CAS Font" w:cs="CAS Font" w:eastAsia="CAS Font" w:hAnsi="CAS Font"/>
                <w:sz w:val="18"/>
                <w:szCs w:val="18"/>
              </w:rPr>
              <w:t xml:space="preserve">b) registre de activități/ servicii astfel încât să fie identificabil pacientul și persoana care a oferit serviciul, diagnosticul, tipul de activitate, precum și data și ora când serviciul a fost furnizat;</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V.2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deține și utilizează, după caz, documentele tipizate, conform prevederilor legale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V.3*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40" w:before="0" w:line="240"/>
            </w:pPr>
            <w:r>
              <w:rPr>
                <w:rFonts w:ascii="CAS Font" w:cs="CAS Font" w:eastAsia="CAS Font" w:hAnsi="CAS Font"/>
                <w:sz w:val="18"/>
                <w:szCs w:val="18"/>
              </w:rPr>
              <w:t xml:space="preserve">În ROF vor fi menționate în mod expres următoarele:</w:t>
            </w:r>
          </w:p>
          <w:p>
            <w:pPr>
              <w:spacing w:after="20" w:before="0" w:line="240"/>
              <w:ind w:left="200"/>
            </w:pPr>
            <w:r>
              <w:rPr>
                <w:rFonts w:ascii="CAS Font" w:cs="CAS Font" w:eastAsia="CAS Font" w:hAnsi="CAS Font"/>
                <w:sz w:val="18"/>
                <w:szCs w:val="18"/>
              </w:rPr>
              <w:t xml:space="preserve">a) obligativitatea păstrării confidențialității asupra tuturor informațiilor ce decurg din serviciile conexe actului medical acordate asiguraților;</w:t>
            </w:r>
          </w:p>
          <w:p>
            <w:pPr>
              <w:spacing w:after="20" w:before="0" w:line="240"/>
              <w:ind w:left="200"/>
            </w:pPr>
            <w:r>
              <w:rPr>
                <w:rFonts w:ascii="CAS Font" w:cs="CAS Font" w:eastAsia="CAS Font" w:hAnsi="CAS Font"/>
                <w:sz w:val="18"/>
                <w:szCs w:val="18"/>
              </w:rPr>
              <w:t xml:space="preserve">b) obligativitatea acordării serviciilor conexe actului medical în mod nediscriminatoriu asiguraților;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V.4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La cabinet se află lista de programare a asiguraților la servicii. TOTAL CRITERII 30</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TOTAL CRITERII 30</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bl>
    <w:p>
      <w:pPr>
        <w:spacing w:after="120" w:before="80" w:line="276"/>
      </w:pPr>
      <w:r>
        <w:rPr>
          <w:rFonts w:ascii="CAS Font" w:cs="CAS Font" w:eastAsia="CAS Font" w:hAnsi="CAS Font"/>
          <w:i/>
          <w:iCs/>
          <w:sz w:val="18"/>
          <w:szCs w:val="18"/>
        </w:rPr>
        <w:t xml:space="preserve">*) reprezintă criterii eligibile.</w:t>
      </w:r>
    </w:p>
    <w:p>
      <w:pPr>
        <w:spacing w:after="120" w:before="240" w:line="276"/>
      </w:pPr>
      <w:r>
        <w:rPr>
          <w:rFonts w:ascii="CAS Font" w:cs="CAS Font" w:eastAsia="CAS Font" w:hAnsi="CAS Font"/>
          <w:b/>
          <w:bCs/>
          <w:sz w:val="21"/>
          <w:szCs w:val="21"/>
        </w:rPr>
        <w:t xml:space="preserve">Răspundem de corectitudinea și exactitatea datelor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sectPr>
          <w:headerReference w:type="default" r:id="rId6"/>
          <w:footerReference w:type="default" r:id="rId7"/>
          <w:pgSz w:w="11906" w:h="16838" w:orient="portrait"/>
          <w:pgMar w:top="1134" w:right="1134" w:bottom="1021" w:left="1134" w:header="567" w:footer="454" w:gutter="0"/>
          <w:pgNumType/>
          <w:docGrid w:linePitch="360"/>
        </w:sectPr>
      </w:pPr>
    </w:p>
    <w:p>
      <w:pPr>
        <w:spacing w:after="0" w:before="0" w:line="276"/>
        <w:jc w:val="right"/>
      </w:pPr>
      <w:r>
        <w:rPr>
          <w:rFonts w:ascii="CAS Font" w:cs="CAS Font" w:eastAsia="CAS Font" w:hAnsi="CAS Font"/>
          <w:b/>
          <w:bCs/>
          <w:sz w:val="19"/>
          <w:szCs w:val="19"/>
        </w:rPr>
        <w:t xml:space="preserve">ANEXA Nr. 5</w:t>
      </w:r>
    </w:p>
    <w:p>
      <w:pPr>
        <w:spacing w:after="120" w:before="0" w:line="276"/>
        <w:jc w:val="right"/>
      </w:pPr>
      <w:r>
        <w:rPr>
          <w:rFonts w:ascii="CAS Font" w:cs="CAS Font" w:eastAsia="CAS Font" w:hAnsi="CAS Font"/>
          <w:sz w:val="17"/>
          <w:szCs w:val="17"/>
        </w:rPr>
        <w:t xml:space="preserve">(la metodologie)</w:t>
      </w:r>
    </w:p>
    <w:p>
      <w:pPr>
        <w:spacing w:after="120" w:before="0" w:line="276"/>
      </w:pPr>
      <w:r>
        <w:rPr>
          <w:rFonts w:ascii="CAS Font" w:cs="CAS Font" w:eastAsia="CAS Font" w:hAnsi="CAS Font"/>
          <w:b/>
          <w:bCs/>
          <w:sz w:val="21"/>
          <w:szCs w:val="21"/>
        </w:rPr>
        <w:t xml:space="preserve">Denumire furnizor ......................................................................</w:t>
      </w:r>
    </w:p>
    <w:p>
      <w:pPr>
        <w:spacing w:after="120" w:before="0" w:line="276"/>
        <w:jc w:val="center"/>
      </w:pPr>
      <w:r>
        <w:rPr>
          <w:rFonts w:ascii="CAS Font" w:cs="CAS Font" w:eastAsia="CAS Font" w:hAnsi="CAS Font"/>
          <w:b/>
          <w:bCs/>
          <w:color w:val="000068"/>
          <w:sz w:val="26"/>
          <w:szCs w:val="26"/>
        </w:rPr>
        <w:t xml:space="preserve">STRUCTURA DE PERSONAL</w:t>
      </w:r>
    </w:p>
    <w:p>
      <w:pPr>
        <w:keepNext/>
        <w:spacing w:after="80" w:before="200" w:line="276"/>
      </w:pPr>
      <w:r>
        <w:rPr>
          <w:rFonts w:ascii="CAS Font" w:cs="CAS Font" w:eastAsia="CAS Font" w:hAnsi="CAS Font"/>
          <w:b/>
          <w:bCs/>
          <w:color w:val="000068"/>
          <w:sz w:val="21"/>
          <w:szCs w:val="21"/>
        </w:rPr>
        <w:t xml:space="preserve">MEDICI/FARMACIȘTI/PSIHOLOGI</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600"/>
        <w:gridCol w:w="1650"/>
        <w:gridCol w:w="1150"/>
        <w:gridCol w:w="1250"/>
        <w:gridCol w:w="1050"/>
        <w:gridCol w:w="1350"/>
        <w:gridCol w:w="1450"/>
        <w:gridCol w:w="2278"/>
        <w:gridCol w:w="1518"/>
      </w:tblGrid>
      <w:tr>
        <w:trPr>
          <w:cantSplit/>
          <w:tblHeader/>
        </w:trPr>
        <w:tc>
          <w:tcPr>
            <w:tcW w:type="dxa" w:w="5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Nume și prenume</w:t>
            </w:r>
          </w:p>
        </w:tc>
        <w:tc>
          <w:tcPr>
            <w:tcW w:type="dxa" w:w="165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CNP</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Contract muncă</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Certificat CMR*)/CFR/CMSR/CPR</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Asigurare malpraxis</w:t>
            </w:r>
          </w:p>
        </w:tc>
        <w:tc>
          <w:tcPr>
            <w:tcW w:type="dxa" w:w="2278"/>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Specialitatea</w:t>
            </w:r>
          </w:p>
        </w:tc>
        <w:tc>
          <w:tcPr>
            <w:tcW w:type="dxa" w:w="1518"/>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Cod parafă</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contract</w:t>
            </w:r>
          </w:p>
        </w:tc>
        <w:tc>
          <w:tcPr>
            <w:tcW w:type="dxa" w:w="12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contract</w:t>
            </w:r>
          </w:p>
        </w:tc>
        <w:tc>
          <w:tcPr>
            <w:tcW w:type="dxa" w:w="10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w:t>
            </w:r>
          </w:p>
        </w:tc>
        <w:tc>
          <w:tcPr>
            <w:tcW w:type="dxa" w:w="13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Data eliberării</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Valabilă până la</w:t>
            </w: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7</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8</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0" w:before="60" w:line="276"/>
      </w:pPr>
      <w:r>
        <w:rPr>
          <w:rFonts w:ascii="CAS Font" w:cs="CAS Font" w:eastAsia="CAS Font" w:hAnsi="CAS Font"/>
          <w:b/>
          <w:bCs/>
          <w:sz w:val="18"/>
          <w:szCs w:val="18"/>
        </w:rPr>
        <w:t xml:space="preserve">Total medici/farmaciști/psihologi = ..........</w:t>
      </w:r>
    </w:p>
    <w:p>
      <w:pPr>
        <w:spacing w:after="120" w:before="0" w:line="276"/>
      </w:pPr>
      <w:r>
        <w:rPr>
          <w:rFonts w:ascii="CAS Font" w:cs="CAS Font" w:eastAsia="CAS Font" w:hAnsi="CAS Font"/>
          <w:i/>
          <w:iCs/>
          <w:sz w:val="16"/>
          <w:szCs w:val="16"/>
        </w:rPr>
        <w:t xml:space="preserve">*) aviz de practică temporară/ocazională conform reglementărilor în vigoare pentru medicii străini</w:t>
      </w:r>
    </w:p>
    <w:p>
      <w:pPr>
        <w:keepNext/>
        <w:spacing w:after="80" w:before="200" w:line="276"/>
      </w:pPr>
      <w:r>
        <w:rPr>
          <w:rFonts w:ascii="CAS Font" w:cs="CAS Font" w:eastAsia="CAS Font" w:hAnsi="CAS Font"/>
          <w:b/>
          <w:bCs/>
          <w:color w:val="000068"/>
          <w:sz w:val="21"/>
          <w:szCs w:val="21"/>
        </w:rPr>
        <w:t xml:space="preserve">ASISTENȚI MEDICALI</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600"/>
        <w:gridCol w:w="1650"/>
        <w:gridCol w:w="1150"/>
        <w:gridCol w:w="1250"/>
        <w:gridCol w:w="1050"/>
        <w:gridCol w:w="1350"/>
        <w:gridCol w:w="1450"/>
        <w:gridCol w:w="3796"/>
      </w:tblGrid>
      <w:tr>
        <w:trPr>
          <w:cantSplit/>
          <w:tblHeader/>
        </w:trPr>
        <w:tc>
          <w:tcPr>
            <w:tcW w:type="dxa" w:w="5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Nume și prenume</w:t>
            </w:r>
          </w:p>
        </w:tc>
        <w:tc>
          <w:tcPr>
            <w:tcW w:type="dxa" w:w="165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CNP</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Contract muncă</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Certificat membru OAMGMAMR</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Asigurare malpraxis</w:t>
            </w:r>
          </w:p>
        </w:tc>
        <w:tc>
          <w:tcPr>
            <w:tcW w:type="dxa" w:w="3796"/>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Specialitatea</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contract</w:t>
            </w:r>
          </w:p>
        </w:tc>
        <w:tc>
          <w:tcPr>
            <w:tcW w:type="dxa" w:w="12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contract</w:t>
            </w:r>
          </w:p>
        </w:tc>
        <w:tc>
          <w:tcPr>
            <w:tcW w:type="dxa" w:w="10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w:t>
            </w:r>
          </w:p>
        </w:tc>
        <w:tc>
          <w:tcPr>
            <w:tcW w:type="dxa" w:w="13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Data eliberării</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Valabilă până la</w:t>
            </w: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120" w:before="60" w:line="276"/>
      </w:pPr>
      <w:r>
        <w:rPr>
          <w:rFonts w:ascii="CAS Font" w:cs="CAS Font" w:eastAsia="CAS Font" w:hAnsi="CAS Font"/>
          <w:b/>
          <w:bCs/>
          <w:sz w:val="18"/>
          <w:szCs w:val="18"/>
        </w:rPr>
        <w:t xml:space="preserve">Total asistenți medicali = ..........</w:t>
      </w:r>
    </w:p>
    <w:p>
      <w:pPr>
        <w:keepNext/>
        <w:spacing w:after="80" w:before="200" w:line="276"/>
      </w:pPr>
      <w:r>
        <w:rPr>
          <w:rFonts w:ascii="CAS Font" w:cs="CAS Font" w:eastAsia="CAS Font" w:hAnsi="CAS Font"/>
          <w:b/>
          <w:bCs/>
          <w:color w:val="000068"/>
          <w:sz w:val="21"/>
          <w:szCs w:val="21"/>
        </w:rPr>
        <w:t xml:space="preserve">ALTE CATEGORII DE PERSONAL</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600"/>
        <w:gridCol w:w="1650"/>
        <w:gridCol w:w="1150"/>
        <w:gridCol w:w="1250"/>
        <w:gridCol w:w="1050"/>
        <w:gridCol w:w="1350"/>
        <w:gridCol w:w="1450"/>
        <w:gridCol w:w="3796"/>
      </w:tblGrid>
      <w:tr>
        <w:trPr>
          <w:cantSplit/>
          <w:tblHeader/>
        </w:trPr>
        <w:tc>
          <w:tcPr>
            <w:tcW w:type="dxa" w:w="5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Nume și prenume</w:t>
            </w:r>
          </w:p>
        </w:tc>
        <w:tc>
          <w:tcPr>
            <w:tcW w:type="dxa" w:w="165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CNP</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Contract muncă</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Certificat OBBCSSR/CPR</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Asigurare malpraxis</w:t>
            </w:r>
          </w:p>
        </w:tc>
        <w:tc>
          <w:tcPr>
            <w:tcW w:type="dxa" w:w="3796"/>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Specialitatea/ Calificarea</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contract</w:t>
            </w:r>
          </w:p>
        </w:tc>
        <w:tc>
          <w:tcPr>
            <w:tcW w:type="dxa" w:w="12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contract</w:t>
            </w:r>
          </w:p>
        </w:tc>
        <w:tc>
          <w:tcPr>
            <w:tcW w:type="dxa" w:w="10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w:t>
            </w:r>
          </w:p>
        </w:tc>
        <w:tc>
          <w:tcPr>
            <w:tcW w:type="dxa" w:w="13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Data eliberării</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Valabilă până la</w:t>
            </w: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120" w:before="60" w:line="276"/>
      </w:pPr>
      <w:r>
        <w:rPr>
          <w:rFonts w:ascii="CAS Font" w:cs="CAS Font" w:eastAsia="CAS Font" w:hAnsi="CAS Font"/>
          <w:b/>
          <w:bCs/>
          <w:sz w:val="18"/>
          <w:szCs w:val="18"/>
        </w:rPr>
        <w:t xml:space="preserve">Total alte categorii de personal = ..........</w:t>
      </w:r>
    </w:p>
    <w:p>
      <w:pPr>
        <w:spacing w:after="60" w:before="200" w:line="276"/>
      </w:pPr>
      <w:r>
        <w:rPr>
          <w:rFonts w:ascii="CAS Font" w:cs="CAS Font" w:eastAsia="CAS Font" w:hAnsi="CAS Font"/>
          <w:b/>
          <w:bCs/>
          <w:sz w:val="21"/>
          <w:szCs w:val="21"/>
        </w:rPr>
        <w:t xml:space="preserve">Răspundem de corectitudinea și exactitatea datelor</w:t>
      </w:r>
    </w:p>
    <w:p>
      <w:pPr>
        <w:spacing w:after="60" w:before="0" w:line="276"/>
      </w:pPr>
      <w:r>
        <w:rPr>
          <w:rFonts w:ascii="CAS Font" w:cs="CAS Font" w:eastAsia="CAS Font" w:hAnsi="CAS Font"/>
          <w:sz w:val="21"/>
          <w:szCs w:val="21"/>
        </w:rPr>
        <w:t xml:space="preserve">Reprezentant legal – nume și prenume, semnătura ............................................................</w:t>
      </w:r>
    </w:p>
    <w:p>
      <w:pPr>
        <w:spacing w:after="120" w:before="0" w:line="276"/>
      </w:pPr>
      <w:r>
        <w:rPr>
          <w:rFonts w:ascii="CAS Font" w:cs="CAS Font" w:eastAsia="CAS Font" w:hAnsi="CAS Font"/>
          <w:sz w:val="21"/>
          <w:szCs w:val="21"/>
        </w:rPr>
        <w:t xml:space="preserve">Data întocmirii ........................</w:t>
      </w:r>
    </w:p>
    <w:sectPr>
      <w:headerReference w:type="default" r:id="rId8"/>
      <w:footerReference w:type="default" r:id="rId9"/>
      <w:pgSz w:w="16838" w:h="11906" w:orient="landscape"/>
      <w:pgMar w:top="1021" w:right="1021" w:bottom="907" w:left="1021" w:header="454" w:footer="39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S Font">
    <w:family w:val="auto"/>
    <w:pitch w:val="variable"/>
    <w:sig w:usb0="E0002AFF" w:usb1="C000247B" w:usb2="00000009" w:usb3="00000000" w:csb0="000001FF" w:csb1="00000000"/>
    <w:embedRegular r:id="rId1" w:fontKey="{60CC9B67-3B8D-F0F4-B4A9-064D306F6E3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S Font" w:cs="CAS Font" w:eastAsia="CAS Font" w:hAnsi="CAS Font"/>
        <w:color w:val="5A6380"/>
        <w:sz w:val="15"/>
        <w:szCs w:val="15"/>
      </w:rPr>
      <w:t xml:space="preserve">CAS Maramureș · Str. Dr. Gheorghe Bilașcu nr. 22A, Baia Mare · evaluare@casmm.ro · casmm.ro/furnizori/evaluare/servicii-conexe-autism · pagina </w:t>
    </w:r>
    <w:r>
      <w:rPr>
        <w:rFonts w:ascii="CAS Font" w:cs="CAS Font" w:eastAsia="CAS Font" w:hAnsi="CAS Font"/>
        <w:color w:val="5A6380"/>
        <w:sz w:val="15"/>
        <w:szCs w:val="15"/>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S Font" w:cs="CAS Font" w:eastAsia="CAS Font" w:hAnsi="CAS Font"/>
        <w:color w:val="5A6380"/>
        <w:sz w:val="15"/>
        <w:szCs w:val="15"/>
      </w:rPr>
      <w:t xml:space="preserve">CAS Maramureș · Str. Dr. Gheorghe Bilașcu nr. 22A, Baia Mare · evaluare@casmm.ro · casmm.ro/furnizori/evaluare/servicii-conexe-autism · pagina </w:t>
    </w:r>
    <w:r>
      <w:rPr>
        <w:rFonts w:ascii="CAS Font" w:cs="CAS Font" w:eastAsia="CAS Font" w:hAnsi="CAS Font"/>
        <w:color w:val="5A638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FE0" w:sz="4" w:space="4"/>
      </w:pBdr>
      <w:tabs>
        <w:tab w:val="right" w:pos="9638"/>
      </w:tabs>
    </w:pPr>
    <w:r>
      <w:drawing>
        <wp:inline distT="0" distB="0" distL="0" distR="0">
          <wp:extent cx="1143000" cy="419100"/>
          <wp:effectExtent t="0" r="0" b="0" l="0"/>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419100"/>
                  </a:xfrm>
                  <a:prstGeom prst="rect">
                    <a:avLst/>
                  </a:prstGeom>
                </pic:spPr>
              </pic:pic>
            </a:graphicData>
          </a:graphic>
        </wp:inline>
      </w:drawing>
    </w:r>
    <w:r>
      <w:rPr>
        <w:rFonts w:ascii="CAS Font" w:cs="CAS Font" w:eastAsia="CAS Font" w:hAnsi="CAS Font"/>
        <w:color w:val="000068"/>
        <w:sz w:val="17"/>
        <w:szCs w:val="17"/>
      </w:rPr>
      <w:t xml:space="preserve">	Comisia de evaluare a furnizorilor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FE0" w:sz="4" w:space="4"/>
      </w:pBdr>
      <w:tabs>
        <w:tab w:val="right" w:pos="14796"/>
      </w:tabs>
    </w:pPr>
    <w:r>
      <w:drawing>
        <wp:inline distT="0" distB="0" distL="0" distR="0">
          <wp:extent cx="1143000" cy="419100"/>
          <wp:effectExtent t="0" r="0" b="0" l="0"/>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419100"/>
                  </a:xfrm>
                  <a:prstGeom prst="rect">
                    <a:avLst/>
                  </a:prstGeom>
                </pic:spPr>
              </pic:pic>
            </a:graphicData>
          </a:graphic>
        </wp:inline>
      </w:drawing>
    </w:r>
    <w:r>
      <w:rPr>
        <w:rFonts w:ascii="CAS Font" w:cs="CAS Font" w:eastAsia="CAS Font" w:hAnsi="CAS Font"/>
        <w:color w:val="000068"/>
        <w:sz w:val="17"/>
        <w:szCs w:val="17"/>
      </w:rPr>
      <w:t xml:space="preserve">	Comisia de evaluare a furnizorilor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lvl>
    <w:lvl w:ilvl="1" w:tentative="1">
      <w:start w:val="1"/>
      <w:numFmt w:val="bullet"/>
      <w:lvlText w:val="–"/>
      <w:lvlJc w:val="left"/>
      <w:pPr>
        <w:ind w:left="800" w:hanging="260"/>
      </w:pPr>
    </w:lvl>
  </w:abstractNum>
  <w:abstractNum w:abstractNumId="3" w15:restartNumberingAfterBreak="0">
    <w:multiLevelType w:val="hybridMultilevel"/>
    <w:lvl w:ilvl="0" w:tentative="1">
      <w:start w:val="1"/>
      <w:numFmt w:val="decimal"/>
      <w:lvlText w:val="%1."/>
      <w:lvlJc w:val="left"/>
      <w:pPr>
        <w:ind w:left="440" w:hanging="340"/>
      </w:pPr>
      <w:rPr>
        <w:b/>
        <w:bCs/>
        <w:color w:val="C8102E"/>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S Font" w:cs="CAS Font" w:eastAsia="CAS Font" w:hAnsi="CAS Font"/>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fe3b1aaeb0752d15ff3bf27f08f432764927da3.png"/></Relationships>
</file>

<file path=word/_rels/header2.xml.rels><?xml version="1.0" encoding="UTF-8"?><Relationships xmlns="http://schemas.openxmlformats.org/package/2006/relationships"><Relationship Id="rId0" Type="http://schemas.openxmlformats.org/officeDocument/2006/relationships/image" Target="media/8fe3b1aaeb0752d15ff3bf27f08f432764927da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Dosarul de evaluare – Servicii conexe – autism – CAS Maramureș</dc:title>
  <dc:creator>Casa de Asigurări de Sănătate Maramureș</dc:creator>
  <dc:description>Ordinul MS/CNAS nr. 106/32/2015, forma în vigoare: pașii, taxa, opisul și formularele de completat.</dc:description>
  <cp:lastModifiedBy>Un-named</cp:lastModifiedBy>
  <cp:revision>1</cp:revision>
  <dcterms:created xsi:type="dcterms:W3CDTF">2026-10-28T11:29:08.512Z</dcterms:created>
  <dcterms:modified xsi:type="dcterms:W3CDTF">2026-10-28T11:29:08.512Z</dcterms:modified>
</cp:coreProperties>
</file>

<file path=docProps/custom.xml><?xml version="1.0" encoding="utf-8"?>
<Properties xmlns="http://schemas.openxmlformats.org/officeDocument/2006/custom-properties" xmlns:vt="http://schemas.openxmlformats.org/officeDocument/2006/docPropsVTypes"/>
</file>