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0D8F8" w14:textId="5CB9DC64" w:rsidR="00181E0C" w:rsidRPr="00941CA2" w:rsidRDefault="00DA1D22" w:rsidP="00181E0C">
      <w:pPr>
        <w:spacing w:after="0" w:line="240" w:lineRule="auto"/>
        <w:rPr>
          <w:rFonts w:ascii="CAS Font" w:eastAsia="MS Mincho" w:hAnsi="CAS Font" w:cs="Calibri"/>
          <w:i/>
          <w:kern w:val="0"/>
          <w:sz w:val="32"/>
          <w:szCs w:val="24"/>
          <w:u w:val="single"/>
        </w:rPr>
      </w:pPr>
      <w:r w:rsidRPr="00941CA2">
        <w:rPr>
          <w:rFonts w:ascii="CAS Font" w:eastAsia="MS Mincho" w:hAnsi="CAS Font" w:cs="Calibri"/>
          <w:i/>
          <w:noProof/>
          <w:kern w:val="0"/>
          <w:sz w:val="2"/>
          <w:szCs w:val="2"/>
          <w:u w:val="single"/>
        </w:rPr>
        <w:drawing>
          <wp:anchor distT="0" distB="0" distL="114300" distR="114300" simplePos="0" relativeHeight="251659264" behindDoc="1" locked="0" layoutInCell="1" allowOverlap="1" wp14:anchorId="47D2F492" wp14:editId="19BF842B">
            <wp:simplePos x="0" y="0"/>
            <wp:positionH relativeFrom="margin">
              <wp:posOffset>4321171</wp:posOffset>
            </wp:positionH>
            <wp:positionV relativeFrom="paragraph">
              <wp:posOffset>-606772</wp:posOffset>
            </wp:positionV>
            <wp:extent cx="2184735" cy="1248354"/>
            <wp:effectExtent l="0" t="0" r="6350" b="9525"/>
            <wp:wrapNone/>
            <wp:docPr id="8815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4735" cy="1248354"/>
                    </a:xfrm>
                    <a:prstGeom prst="rect">
                      <a:avLst/>
                    </a:prstGeom>
                    <a:noFill/>
                    <a:ln>
                      <a:noFill/>
                    </a:ln>
                  </pic:spPr>
                </pic:pic>
              </a:graphicData>
            </a:graphic>
            <wp14:sizeRelH relativeFrom="page">
              <wp14:pctWidth>0</wp14:pctWidth>
            </wp14:sizeRelH>
            <wp14:sizeRelV relativeFrom="page">
              <wp14:pctHeight>0</wp14:pctHeight>
            </wp14:sizeRelV>
          </wp:anchor>
        </w:drawing>
      </w:r>
      <w:r w:rsidR="00181E0C" w:rsidRPr="00941CA2">
        <w:rPr>
          <w:rFonts w:ascii="CAS Font" w:eastAsia="MS Mincho" w:hAnsi="CAS Font" w:cs="Calibri"/>
          <w:i/>
          <w:kern w:val="0"/>
          <w:sz w:val="32"/>
          <w:szCs w:val="24"/>
          <w:u w:val="single"/>
        </w:rPr>
        <w:t xml:space="preserve">  Casa de Asigurări de Sănătate Maramure</w:t>
      </w:r>
      <w:r w:rsidR="004B241B" w:rsidRPr="00941CA2">
        <w:rPr>
          <w:rFonts w:ascii="CAS Font" w:eastAsia="MS Mincho" w:hAnsi="CAS Font" w:cs="Calibri"/>
          <w:i/>
          <w:kern w:val="0"/>
          <w:sz w:val="32"/>
          <w:szCs w:val="24"/>
          <w:u w:val="single"/>
        </w:rPr>
        <w:t>ș</w:t>
      </w:r>
    </w:p>
    <w:p w14:paraId="471046E2" w14:textId="77777777" w:rsidR="00181E0C" w:rsidRPr="00941CA2" w:rsidRDefault="00181E0C" w:rsidP="00181E0C">
      <w:pPr>
        <w:spacing w:after="0" w:line="240" w:lineRule="auto"/>
        <w:rPr>
          <w:rFonts w:ascii="CAS Font" w:hAnsi="CAS Font"/>
          <w:sz w:val="24"/>
          <w:szCs w:val="24"/>
        </w:rPr>
      </w:pPr>
      <w:r w:rsidRPr="00941CA2">
        <w:rPr>
          <w:rFonts w:ascii="CAS Font" w:hAnsi="CAS Font" w:cs="Calibri"/>
          <w:i/>
          <w:sz w:val="24"/>
          <w:szCs w:val="24"/>
        </w:rPr>
        <w:t xml:space="preserve">   Purtător de Cuvânt</w:t>
      </w:r>
    </w:p>
    <w:p w14:paraId="567C2D0F" w14:textId="77777777" w:rsidR="00181E0C" w:rsidRPr="00941CA2" w:rsidRDefault="00181E0C" w:rsidP="00181E0C">
      <w:pPr>
        <w:spacing w:after="0" w:line="240" w:lineRule="auto"/>
        <w:rPr>
          <w:rFonts w:ascii="CAS Font" w:eastAsia="MS Mincho" w:hAnsi="CAS Font" w:cs="Calibri"/>
          <w:i/>
          <w:iCs/>
          <w:kern w:val="0"/>
          <w:sz w:val="16"/>
          <w:szCs w:val="16"/>
        </w:rPr>
      </w:pPr>
      <w:r w:rsidRPr="00941CA2">
        <w:rPr>
          <w:rFonts w:ascii="CAS Font" w:eastAsia="MS Mincho" w:hAnsi="CAS Font" w:cs="Calibri"/>
          <w:i/>
          <w:iCs/>
          <w:kern w:val="0"/>
          <w:sz w:val="16"/>
          <w:szCs w:val="16"/>
        </w:rPr>
        <w:t xml:space="preserve">    </w:t>
      </w:r>
    </w:p>
    <w:p w14:paraId="100030E4" w14:textId="143442DE" w:rsidR="00941CA2" w:rsidRPr="00941CA2" w:rsidRDefault="00941CA2" w:rsidP="00941CA2">
      <w:pPr>
        <w:spacing w:after="0" w:line="240" w:lineRule="auto"/>
        <w:rPr>
          <w:rFonts w:ascii="CAS Font" w:eastAsia="MS Mincho" w:hAnsi="CAS Font" w:cs="Calibri"/>
          <w:i/>
          <w:iCs/>
          <w:kern w:val="0"/>
          <w:sz w:val="16"/>
          <w:szCs w:val="16"/>
        </w:rPr>
      </w:pPr>
      <w:r w:rsidRPr="00941CA2">
        <w:rPr>
          <w:rFonts w:ascii="CAS Font" w:eastAsia="MS Mincho" w:hAnsi="CAS Font" w:cs="Calibri"/>
          <w:i/>
          <w:iCs/>
          <w:kern w:val="0"/>
          <w:sz w:val="16"/>
          <w:szCs w:val="16"/>
        </w:rPr>
        <w:t xml:space="preserve">    nr. </w:t>
      </w:r>
      <w:r w:rsidR="008524D6">
        <w:rPr>
          <w:rFonts w:ascii="CAS Font" w:eastAsia="MS Mincho" w:hAnsi="CAS Font" w:cs="Calibri"/>
          <w:i/>
          <w:iCs/>
          <w:kern w:val="0"/>
          <w:sz w:val="16"/>
          <w:szCs w:val="16"/>
        </w:rPr>
        <w:t>6440</w:t>
      </w:r>
      <w:r w:rsidRPr="00941CA2">
        <w:rPr>
          <w:rFonts w:ascii="CAS Font" w:eastAsia="MS Mincho" w:hAnsi="CAS Font" w:cs="Calibri"/>
          <w:i/>
          <w:iCs/>
          <w:kern w:val="0"/>
          <w:sz w:val="16"/>
          <w:szCs w:val="16"/>
        </w:rPr>
        <w:t xml:space="preserve"> data </w:t>
      </w:r>
      <w:r w:rsidRPr="00941CA2">
        <w:rPr>
          <w:rFonts w:ascii="CAS Font" w:eastAsia="MS Mincho" w:hAnsi="CAS Font" w:cs="Calibri"/>
          <w:i/>
          <w:iCs/>
          <w:kern w:val="0"/>
          <w:sz w:val="16"/>
          <w:szCs w:val="16"/>
        </w:rPr>
        <w:fldChar w:fldCharType="begin"/>
      </w:r>
      <w:r w:rsidRPr="00941CA2">
        <w:rPr>
          <w:rFonts w:ascii="CAS Font" w:eastAsia="MS Mincho" w:hAnsi="CAS Font" w:cs="Calibri"/>
          <w:i/>
          <w:iCs/>
          <w:kern w:val="0"/>
          <w:sz w:val="16"/>
          <w:szCs w:val="16"/>
        </w:rPr>
        <w:instrText xml:space="preserve"> DATE  \@ "dd.MM.yyyy"  \* MERGEFORMAT </w:instrText>
      </w:r>
      <w:r w:rsidRPr="00941CA2">
        <w:rPr>
          <w:rFonts w:ascii="CAS Font" w:eastAsia="MS Mincho" w:hAnsi="CAS Font" w:cs="Calibri"/>
          <w:i/>
          <w:iCs/>
          <w:kern w:val="0"/>
          <w:sz w:val="16"/>
          <w:szCs w:val="16"/>
        </w:rPr>
        <w:fldChar w:fldCharType="separate"/>
      </w:r>
      <w:r w:rsidR="00A27B6D">
        <w:rPr>
          <w:rFonts w:ascii="CAS Font" w:eastAsia="MS Mincho" w:hAnsi="CAS Font" w:cs="Calibri"/>
          <w:i/>
          <w:iCs/>
          <w:noProof/>
          <w:kern w:val="0"/>
          <w:sz w:val="16"/>
          <w:szCs w:val="16"/>
        </w:rPr>
        <w:t>19.06.2025</w:t>
      </w:r>
      <w:r w:rsidRPr="00941CA2">
        <w:rPr>
          <w:rFonts w:ascii="CAS Font" w:eastAsia="MS Mincho" w:hAnsi="CAS Font" w:cs="Calibri"/>
          <w:i/>
          <w:iCs/>
          <w:kern w:val="0"/>
          <w:sz w:val="16"/>
          <w:szCs w:val="16"/>
        </w:rPr>
        <w:fldChar w:fldCharType="end"/>
      </w:r>
    </w:p>
    <w:p w14:paraId="56F95BEC" w14:textId="77777777" w:rsidR="00181E0C" w:rsidRPr="00941CA2" w:rsidRDefault="00181E0C" w:rsidP="00181E0C">
      <w:pPr>
        <w:spacing w:after="0" w:line="240" w:lineRule="auto"/>
        <w:rPr>
          <w:rFonts w:ascii="CAS Font" w:hAnsi="CAS Font"/>
        </w:rPr>
      </w:pPr>
    </w:p>
    <w:p w14:paraId="25E718A7" w14:textId="77777777" w:rsidR="0058036B" w:rsidRPr="00941CA2" w:rsidRDefault="0058036B" w:rsidP="00687B6C">
      <w:pPr>
        <w:jc w:val="center"/>
        <w:rPr>
          <w:rFonts w:ascii="CAS Font" w:hAnsi="CAS Font"/>
          <w:b/>
          <w:bCs/>
          <w:sz w:val="28"/>
          <w:szCs w:val="28"/>
        </w:rPr>
      </w:pPr>
    </w:p>
    <w:p w14:paraId="5BBE3E8E" w14:textId="77777777" w:rsidR="00D13601" w:rsidRPr="00941CA2" w:rsidRDefault="00D13601" w:rsidP="00687B6C">
      <w:pPr>
        <w:jc w:val="center"/>
        <w:rPr>
          <w:rFonts w:ascii="CAS Font" w:hAnsi="CAS Font"/>
          <w:b/>
          <w:bCs/>
          <w:sz w:val="28"/>
          <w:szCs w:val="28"/>
        </w:rPr>
      </w:pPr>
    </w:p>
    <w:p w14:paraId="17FEB903" w14:textId="77777777" w:rsidR="00C04B3C" w:rsidRPr="00941CA2" w:rsidRDefault="00C04B3C" w:rsidP="00687B6C">
      <w:pPr>
        <w:jc w:val="center"/>
        <w:rPr>
          <w:rFonts w:ascii="CAS Font" w:hAnsi="CAS Font"/>
          <w:b/>
          <w:bCs/>
          <w:sz w:val="28"/>
          <w:szCs w:val="28"/>
        </w:rPr>
      </w:pPr>
    </w:p>
    <w:p w14:paraId="2108C720" w14:textId="4435D017" w:rsidR="008524D6" w:rsidRDefault="008524D6" w:rsidP="00D13601">
      <w:pPr>
        <w:jc w:val="center"/>
        <w:rPr>
          <w:rFonts w:ascii="CAS Font" w:hAnsi="CAS Font"/>
          <w:b/>
          <w:bCs/>
          <w:sz w:val="28"/>
          <w:szCs w:val="28"/>
        </w:rPr>
      </w:pPr>
      <w:bookmarkStart w:id="0" w:name="_Hlk197099788"/>
      <w:bookmarkStart w:id="1" w:name="_Hlk188964322"/>
      <w:r w:rsidRPr="00941CA2">
        <w:rPr>
          <w:rFonts w:ascii="CAS Font" w:hAnsi="CAS Font"/>
          <w:b/>
          <w:bCs/>
          <w:sz w:val="28"/>
          <w:szCs w:val="28"/>
        </w:rPr>
        <w:t>Casa de Asigurări de Sănătate Maramureș</w:t>
      </w:r>
      <w:r w:rsidRPr="008524D6">
        <w:rPr>
          <w:rFonts w:ascii="CAS Font" w:hAnsi="CAS Font"/>
          <w:b/>
          <w:bCs/>
          <w:sz w:val="28"/>
          <w:szCs w:val="28"/>
        </w:rPr>
        <w:t xml:space="preserve"> extinde rețeaua de furnizori pentru a facilita accesul asiguraților la servicii medicale și medicamente</w:t>
      </w:r>
    </w:p>
    <w:p w14:paraId="4B63CE7C" w14:textId="77777777" w:rsidR="0062284B" w:rsidRPr="00941CA2" w:rsidRDefault="0062284B" w:rsidP="00A906A9">
      <w:pPr>
        <w:jc w:val="both"/>
        <w:rPr>
          <w:rFonts w:ascii="CAS Font" w:hAnsi="CAS Font"/>
        </w:rPr>
      </w:pPr>
    </w:p>
    <w:p w14:paraId="47BB792E" w14:textId="77777777" w:rsidR="00D13601" w:rsidRPr="00941CA2" w:rsidRDefault="00D13601" w:rsidP="00A906A9">
      <w:pPr>
        <w:jc w:val="both"/>
        <w:rPr>
          <w:rFonts w:ascii="CAS Font" w:hAnsi="CAS Font"/>
        </w:rPr>
      </w:pPr>
    </w:p>
    <w:bookmarkEnd w:id="0"/>
    <w:p w14:paraId="1ADB7716" w14:textId="18CEF73C" w:rsidR="00B50C63" w:rsidRPr="00941CA2" w:rsidRDefault="00B50C63" w:rsidP="00D13601">
      <w:pPr>
        <w:jc w:val="both"/>
        <w:rPr>
          <w:rFonts w:ascii="CAS Font" w:eastAsia="Times New Roman" w:hAnsi="CAS Font" w:cs="Times New Roman"/>
          <w:bCs/>
          <w:kern w:val="0"/>
          <w14:ligatures w14:val="none"/>
        </w:rPr>
      </w:pPr>
      <w:r w:rsidRPr="00941CA2">
        <w:rPr>
          <w:rFonts w:ascii="CAS Font" w:eastAsia="Times New Roman" w:hAnsi="CAS Font" w:cs="Times New Roman"/>
          <w:bCs/>
          <w:kern w:val="0"/>
          <w14:ligatures w14:val="none"/>
        </w:rPr>
        <w:t>Casa de Asigurări de Sănătate Maramureș continuă eforturile pentru satisfacerea nevoilor asiguraților, plasând nevoile acestuia în centrul tuturor demersurilor instituționale, prin încheierea de noi contracte cu furnizori de servicii medicale clinice, paraclinice și farmaceutice. Aceste acțiuni vizează extinderea și diversificarea rețelei de furnizori disponibili, cu scopul de a asigura un acces facil, echitabil și eficient al asiguraților la investigații, tratamente și medicamente, contribuind astfel la creșterea calității vieții și la consolidarea încrederii în sistemul public de sănătate.</w:t>
      </w:r>
    </w:p>
    <w:p w14:paraId="7B77674C" w14:textId="73450939" w:rsidR="00D13601" w:rsidRPr="00D13601" w:rsidRDefault="00B50C63" w:rsidP="00D13601">
      <w:pPr>
        <w:jc w:val="both"/>
        <w:rPr>
          <w:rFonts w:ascii="CAS Font" w:eastAsia="Times New Roman" w:hAnsi="CAS Font" w:cs="Times New Roman"/>
          <w:bCs/>
          <w:kern w:val="0"/>
          <w14:ligatures w14:val="none"/>
        </w:rPr>
      </w:pPr>
      <w:r w:rsidRPr="00941CA2">
        <w:rPr>
          <w:rFonts w:ascii="CAS Font" w:eastAsia="Times New Roman" w:hAnsi="CAS Font" w:cs="Times New Roman"/>
          <w:bCs/>
          <w:kern w:val="0"/>
          <w14:ligatures w14:val="none"/>
        </w:rPr>
        <w:t xml:space="preserve">Începând cu luna iunie 2025 noi furnizori de servicii medicale clinice, paraclinice și farmaceutice au intrat în relație contractuală cu Casa de Asigurări de Sănătate Maramureș. Această extindere a rețelei contractuale reflectă preocuparea instituției pentru diversificarea opțiunilor disponibile și pentru asigurarea continuității </w:t>
      </w:r>
      <w:r w:rsidR="00F35F9C">
        <w:rPr>
          <w:rFonts w:ascii="CAS Font" w:eastAsia="Times New Roman" w:hAnsi="CAS Font" w:cs="Times New Roman"/>
          <w:bCs/>
          <w:kern w:val="0"/>
          <w14:ligatures w14:val="none"/>
        </w:rPr>
        <w:t>actului medicale</w:t>
      </w:r>
      <w:r w:rsidRPr="00941CA2">
        <w:rPr>
          <w:rFonts w:ascii="CAS Font" w:eastAsia="Times New Roman" w:hAnsi="CAS Font" w:cs="Times New Roman"/>
          <w:bCs/>
          <w:kern w:val="0"/>
          <w14:ligatures w14:val="none"/>
        </w:rPr>
        <w:t xml:space="preserve">, răspunzând nevoilor </w:t>
      </w:r>
      <w:r w:rsidR="007C183A" w:rsidRPr="00941CA2">
        <w:rPr>
          <w:rFonts w:ascii="CAS Font" w:eastAsia="Times New Roman" w:hAnsi="CAS Font" w:cs="Times New Roman"/>
          <w:bCs/>
          <w:kern w:val="0"/>
          <w14:ligatures w14:val="none"/>
        </w:rPr>
        <w:t>asiguraților</w:t>
      </w:r>
      <w:r w:rsidRPr="00941CA2">
        <w:rPr>
          <w:rFonts w:ascii="CAS Font" w:eastAsia="Times New Roman" w:hAnsi="CAS Font" w:cs="Times New Roman"/>
          <w:bCs/>
          <w:kern w:val="0"/>
          <w14:ligatures w14:val="none"/>
        </w:rPr>
        <w:t xml:space="preserve"> din județ</w:t>
      </w:r>
      <w:r w:rsidR="00D13601" w:rsidRPr="00D13601">
        <w:rPr>
          <w:rFonts w:ascii="CAS Font" w:eastAsia="Times New Roman" w:hAnsi="CAS Font" w:cs="Times New Roman"/>
          <w:bCs/>
          <w:kern w:val="0"/>
          <w14:ligatures w14:val="none"/>
        </w:rPr>
        <w:t>:</w:t>
      </w:r>
    </w:p>
    <w:p w14:paraId="2EC2B676" w14:textId="5F3CD176" w:rsidR="00D13601" w:rsidRPr="00D13601" w:rsidRDefault="00D13601" w:rsidP="00D13601">
      <w:pPr>
        <w:numPr>
          <w:ilvl w:val="0"/>
          <w:numId w:val="4"/>
        </w:numPr>
        <w:jc w:val="both"/>
        <w:rPr>
          <w:rFonts w:ascii="CAS Font" w:eastAsia="Times New Roman" w:hAnsi="CAS Font" w:cs="Times New Roman"/>
          <w:bCs/>
          <w:kern w:val="0"/>
          <w14:ligatures w14:val="none"/>
        </w:rPr>
      </w:pPr>
      <w:r w:rsidRPr="00D13601">
        <w:rPr>
          <w:rFonts w:ascii="CAS Font" w:eastAsia="Times New Roman" w:hAnsi="CAS Font" w:cs="Times New Roman"/>
          <w:b/>
          <w:bCs/>
          <w:kern w:val="0"/>
          <w14:ligatures w14:val="none"/>
        </w:rPr>
        <w:t>4 noi furnizori de servicii medicale clinice</w:t>
      </w:r>
      <w:r w:rsidRPr="00D13601">
        <w:rPr>
          <w:rFonts w:ascii="CAS Font" w:eastAsia="Times New Roman" w:hAnsi="CAS Font" w:cs="Times New Roman"/>
          <w:bCs/>
          <w:kern w:val="0"/>
          <w14:ligatures w14:val="none"/>
        </w:rPr>
        <w:t xml:space="preserve"> în specialități deficitare pentru județul Maramureș: </w:t>
      </w:r>
      <w:r w:rsidRPr="00D13601">
        <w:rPr>
          <w:rFonts w:ascii="CAS Font" w:eastAsia="Times New Roman" w:hAnsi="CAS Font" w:cs="Times New Roman"/>
          <w:b/>
          <w:bCs/>
          <w:kern w:val="0"/>
          <w14:ligatures w14:val="none"/>
        </w:rPr>
        <w:t>endocrinologie</w:t>
      </w:r>
      <w:r w:rsidRPr="00D13601">
        <w:rPr>
          <w:rFonts w:ascii="CAS Font" w:eastAsia="Times New Roman" w:hAnsi="CAS Font" w:cs="Times New Roman"/>
          <w:bCs/>
          <w:kern w:val="0"/>
          <w14:ligatures w14:val="none"/>
        </w:rPr>
        <w:t xml:space="preserve">, </w:t>
      </w:r>
      <w:r w:rsidRPr="00D13601">
        <w:rPr>
          <w:rFonts w:ascii="CAS Font" w:eastAsia="Times New Roman" w:hAnsi="CAS Font" w:cs="Times New Roman"/>
          <w:b/>
          <w:bCs/>
          <w:kern w:val="0"/>
          <w14:ligatures w14:val="none"/>
        </w:rPr>
        <w:t>psihiatrie</w:t>
      </w:r>
      <w:r w:rsidRPr="00D13601">
        <w:rPr>
          <w:rFonts w:ascii="CAS Font" w:eastAsia="Times New Roman" w:hAnsi="CAS Font" w:cs="Times New Roman"/>
          <w:bCs/>
          <w:kern w:val="0"/>
          <w14:ligatures w14:val="none"/>
        </w:rPr>
        <w:t xml:space="preserve"> și </w:t>
      </w:r>
      <w:r w:rsidRPr="00D13601">
        <w:rPr>
          <w:rFonts w:ascii="CAS Font" w:eastAsia="Times New Roman" w:hAnsi="CAS Font" w:cs="Times New Roman"/>
          <w:b/>
          <w:bCs/>
          <w:kern w:val="0"/>
          <w14:ligatures w14:val="none"/>
        </w:rPr>
        <w:t>recuperare medicală</w:t>
      </w:r>
      <w:r w:rsidRPr="00D13601">
        <w:rPr>
          <w:rFonts w:ascii="CAS Font" w:eastAsia="Times New Roman" w:hAnsi="CAS Font" w:cs="Times New Roman"/>
          <w:bCs/>
          <w:kern w:val="0"/>
          <w14:ligatures w14:val="none"/>
        </w:rPr>
        <w:t>, specialități esențiale pentru diagnosticarea și tratarea afecțiunilor cronice și de sănătate mintală</w:t>
      </w:r>
      <w:r w:rsidR="007C183A" w:rsidRPr="00941CA2">
        <w:rPr>
          <w:rFonts w:ascii="CAS Font" w:eastAsia="Times New Roman" w:hAnsi="CAS Font" w:cs="Times New Roman"/>
          <w:bCs/>
          <w:kern w:val="0"/>
          <w14:ligatures w14:val="none"/>
        </w:rPr>
        <w:t>;</w:t>
      </w:r>
    </w:p>
    <w:p w14:paraId="7EDE9D69" w14:textId="1B1F22CD" w:rsidR="00D13601" w:rsidRPr="00D13601" w:rsidRDefault="00D13601" w:rsidP="00D13601">
      <w:pPr>
        <w:numPr>
          <w:ilvl w:val="0"/>
          <w:numId w:val="4"/>
        </w:numPr>
        <w:jc w:val="both"/>
        <w:rPr>
          <w:rFonts w:ascii="CAS Font" w:eastAsia="Times New Roman" w:hAnsi="CAS Font" w:cs="Times New Roman"/>
          <w:bCs/>
          <w:kern w:val="0"/>
          <w14:ligatures w14:val="none"/>
        </w:rPr>
      </w:pPr>
      <w:r w:rsidRPr="00D13601">
        <w:rPr>
          <w:rFonts w:ascii="CAS Font" w:eastAsia="Times New Roman" w:hAnsi="CAS Font" w:cs="Times New Roman"/>
          <w:b/>
          <w:bCs/>
          <w:kern w:val="0"/>
          <w14:ligatures w14:val="none"/>
        </w:rPr>
        <w:t>2 furnizori de servicii paraclinice de imagistică medicală de înaltă performanță</w:t>
      </w:r>
      <w:r w:rsidRPr="00D13601">
        <w:rPr>
          <w:rFonts w:ascii="CAS Font" w:eastAsia="Times New Roman" w:hAnsi="CAS Font" w:cs="Times New Roman"/>
          <w:bCs/>
          <w:kern w:val="0"/>
          <w14:ligatures w14:val="none"/>
        </w:rPr>
        <w:t>, contribuind la scurtarea timpului de așteptare pentru investigații de specialitate și la creșterea capacității de diagnostic precoce</w:t>
      </w:r>
      <w:r w:rsidR="007C183A" w:rsidRPr="00941CA2">
        <w:rPr>
          <w:rFonts w:ascii="CAS Font" w:eastAsia="Times New Roman" w:hAnsi="CAS Font" w:cs="Times New Roman"/>
          <w:bCs/>
          <w:kern w:val="0"/>
          <w14:ligatures w14:val="none"/>
        </w:rPr>
        <w:t xml:space="preserve">. Aceștia oferă si servicii medicale care nu sunt în pachetul de servicii ofertat de către ceilalți furnizori aflați în relație contractuală cu CAS Maramureş, de exemplu: RM cardiac cu și fără substanță de contrast; RM mamar; </w:t>
      </w:r>
      <w:proofErr w:type="spellStart"/>
      <w:r w:rsidR="007C183A" w:rsidRPr="00941CA2">
        <w:rPr>
          <w:rFonts w:ascii="CAS Font" w:eastAsia="Times New Roman" w:hAnsi="CAS Font" w:cs="Times New Roman"/>
          <w:bCs/>
          <w:kern w:val="0"/>
          <w14:ligatures w14:val="none"/>
        </w:rPr>
        <w:t>Whole</w:t>
      </w:r>
      <w:proofErr w:type="spellEnd"/>
      <w:r w:rsidR="007C183A" w:rsidRPr="00941CA2">
        <w:rPr>
          <w:rFonts w:ascii="CAS Font" w:eastAsia="Times New Roman" w:hAnsi="CAS Font" w:cs="Times New Roman"/>
          <w:bCs/>
          <w:kern w:val="0"/>
          <w14:ligatures w14:val="none"/>
        </w:rPr>
        <w:t xml:space="preserve"> body RM – scanarea întregului corp într-o singură investigație, (Difuzie </w:t>
      </w:r>
      <w:proofErr w:type="spellStart"/>
      <w:r w:rsidR="007C183A" w:rsidRPr="00941CA2">
        <w:rPr>
          <w:rFonts w:ascii="CAS Font" w:eastAsia="Times New Roman" w:hAnsi="CAS Font" w:cs="Times New Roman"/>
          <w:bCs/>
          <w:kern w:val="0"/>
          <w14:ligatures w14:val="none"/>
        </w:rPr>
        <w:t>Whole</w:t>
      </w:r>
      <w:proofErr w:type="spellEnd"/>
      <w:r w:rsidR="007C183A" w:rsidRPr="00941CA2">
        <w:rPr>
          <w:rFonts w:ascii="CAS Font" w:eastAsia="Times New Roman" w:hAnsi="CAS Font" w:cs="Times New Roman"/>
          <w:bCs/>
          <w:kern w:val="0"/>
          <w14:ligatures w14:val="none"/>
        </w:rPr>
        <w:t xml:space="preserve"> body – monitorizare oncologică, prin scanarea întregului corp, pentru depistarea tumorilor și metastazelor în organe și ganglioni – echivalentul RM al </w:t>
      </w:r>
      <w:proofErr w:type="spellStart"/>
      <w:r w:rsidR="007C183A" w:rsidRPr="00941CA2">
        <w:rPr>
          <w:rFonts w:ascii="CAS Font" w:eastAsia="Times New Roman" w:hAnsi="CAS Font" w:cs="Times New Roman"/>
          <w:bCs/>
          <w:kern w:val="0"/>
          <w14:ligatures w14:val="none"/>
        </w:rPr>
        <w:t>examinarii</w:t>
      </w:r>
      <w:proofErr w:type="spellEnd"/>
      <w:r w:rsidR="007C183A" w:rsidRPr="00941CA2">
        <w:rPr>
          <w:rFonts w:ascii="CAS Font" w:eastAsia="Times New Roman" w:hAnsi="CAS Font" w:cs="Times New Roman"/>
          <w:bCs/>
          <w:kern w:val="0"/>
          <w14:ligatures w14:val="none"/>
        </w:rPr>
        <w:t xml:space="preserve"> PET-CT); Mamografie</w:t>
      </w:r>
      <w:r w:rsidR="00A27B6D">
        <w:rPr>
          <w:rFonts w:ascii="CAS Font" w:eastAsia="Times New Roman" w:hAnsi="CAS Font" w:cs="Times New Roman"/>
          <w:bCs/>
          <w:kern w:val="0"/>
          <w14:ligatures w14:val="none"/>
        </w:rPr>
        <w:t xml:space="preserve"> </w:t>
      </w:r>
      <w:r w:rsidR="007C183A" w:rsidRPr="00941CA2">
        <w:rPr>
          <w:rFonts w:ascii="CAS Font" w:eastAsia="Times New Roman" w:hAnsi="CAS Font" w:cs="Times New Roman"/>
          <w:bCs/>
          <w:kern w:val="0"/>
          <w14:ligatures w14:val="none"/>
        </w:rPr>
        <w:t xml:space="preserve">3D cu </w:t>
      </w:r>
      <w:proofErr w:type="spellStart"/>
      <w:r w:rsidR="007C183A" w:rsidRPr="00941CA2">
        <w:rPr>
          <w:rFonts w:ascii="CAS Font" w:eastAsia="Times New Roman" w:hAnsi="CAS Font" w:cs="Times New Roman"/>
          <w:bCs/>
          <w:kern w:val="0"/>
          <w14:ligatures w14:val="none"/>
        </w:rPr>
        <w:t>tomosinteză</w:t>
      </w:r>
      <w:proofErr w:type="spellEnd"/>
      <w:r w:rsidR="007C183A" w:rsidRPr="00941CA2">
        <w:rPr>
          <w:rFonts w:ascii="CAS Font" w:eastAsia="Times New Roman" w:hAnsi="CAS Font" w:cs="Times New Roman"/>
          <w:bCs/>
          <w:kern w:val="0"/>
          <w14:ligatures w14:val="none"/>
        </w:rPr>
        <w:t xml:space="preserve">, (HOLOGIC </w:t>
      </w:r>
      <w:proofErr w:type="spellStart"/>
      <w:r w:rsidR="007C183A" w:rsidRPr="00941CA2">
        <w:rPr>
          <w:rFonts w:ascii="CAS Font" w:eastAsia="Times New Roman" w:hAnsi="CAS Font" w:cs="Times New Roman"/>
          <w:bCs/>
          <w:kern w:val="0"/>
          <w14:ligatures w14:val="none"/>
        </w:rPr>
        <w:t>Selenia</w:t>
      </w:r>
      <w:proofErr w:type="spellEnd"/>
      <w:r w:rsidR="007C183A" w:rsidRPr="00941CA2">
        <w:rPr>
          <w:rFonts w:ascii="CAS Font" w:eastAsia="Times New Roman" w:hAnsi="CAS Font" w:cs="Times New Roman"/>
          <w:bCs/>
          <w:kern w:val="0"/>
          <w14:ligatures w14:val="none"/>
        </w:rPr>
        <w:t xml:space="preserve"> 3Dimmensions – depistează cu până la 65% mai multe cancere), tunelul aparatului RMN are o deschidere mare de cca. 70 cm fiind conceput pentru a reduce senzația de claustrofobie;</w:t>
      </w:r>
    </w:p>
    <w:p w14:paraId="3D49CF76" w14:textId="77777777" w:rsidR="00D13601" w:rsidRPr="00D13601" w:rsidRDefault="00D13601" w:rsidP="00D13601">
      <w:pPr>
        <w:numPr>
          <w:ilvl w:val="0"/>
          <w:numId w:val="4"/>
        </w:numPr>
        <w:jc w:val="both"/>
        <w:rPr>
          <w:rFonts w:ascii="CAS Font" w:eastAsia="Times New Roman" w:hAnsi="CAS Font" w:cs="Times New Roman"/>
          <w:bCs/>
          <w:kern w:val="0"/>
          <w14:ligatures w14:val="none"/>
        </w:rPr>
      </w:pPr>
      <w:r w:rsidRPr="00D13601">
        <w:rPr>
          <w:rFonts w:ascii="CAS Font" w:eastAsia="Times New Roman" w:hAnsi="CAS Font" w:cs="Times New Roman"/>
          <w:b/>
          <w:bCs/>
          <w:kern w:val="0"/>
          <w14:ligatures w14:val="none"/>
        </w:rPr>
        <w:t>2 farmacii situate în zone rurale</w:t>
      </w:r>
      <w:r w:rsidRPr="00D13601">
        <w:rPr>
          <w:rFonts w:ascii="CAS Font" w:eastAsia="Times New Roman" w:hAnsi="CAS Font" w:cs="Times New Roman"/>
          <w:bCs/>
          <w:kern w:val="0"/>
          <w14:ligatures w14:val="none"/>
        </w:rPr>
        <w:t>, asigurând astfel accesul mai facil la medicamente compensate și gratuite pentru locuitorii din comunități izolate.</w:t>
      </w:r>
    </w:p>
    <w:p w14:paraId="008FFFC9" w14:textId="77777777" w:rsidR="00941CA2" w:rsidRDefault="00D13601" w:rsidP="00D13601">
      <w:pPr>
        <w:jc w:val="both"/>
        <w:rPr>
          <w:rFonts w:ascii="CAS Font" w:eastAsia="Times New Roman" w:hAnsi="CAS Font" w:cs="Times New Roman"/>
          <w:bCs/>
          <w:kern w:val="0"/>
          <w14:ligatures w14:val="none"/>
        </w:rPr>
      </w:pPr>
      <w:r w:rsidRPr="00D13601">
        <w:rPr>
          <w:rFonts w:ascii="CAS Font" w:eastAsia="Times New Roman" w:hAnsi="CAS Font" w:cs="Times New Roman"/>
          <w:bCs/>
          <w:kern w:val="0"/>
          <w14:ligatures w14:val="none"/>
        </w:rPr>
        <w:t xml:space="preserve">În prezent, </w:t>
      </w:r>
      <w:r w:rsidR="00C04B3C" w:rsidRPr="00D13601">
        <w:rPr>
          <w:rFonts w:ascii="CAS Font" w:eastAsia="Times New Roman" w:hAnsi="CAS Font" w:cs="Times New Roman"/>
          <w:bCs/>
          <w:kern w:val="0"/>
          <w14:ligatures w14:val="none"/>
        </w:rPr>
        <w:t>Casa de Asigurări de Sănătate Maramureș</w:t>
      </w:r>
      <w:r w:rsidR="00C04B3C" w:rsidRPr="00941CA2">
        <w:rPr>
          <w:rFonts w:ascii="CAS Font" w:eastAsia="Times New Roman" w:hAnsi="CAS Font" w:cs="Times New Roman"/>
          <w:bCs/>
          <w:kern w:val="0"/>
          <w14:ligatures w14:val="none"/>
        </w:rPr>
        <w:t xml:space="preserve"> </w:t>
      </w:r>
      <w:r w:rsidRPr="00D13601">
        <w:rPr>
          <w:rFonts w:ascii="CAS Font" w:eastAsia="Times New Roman" w:hAnsi="CAS Font" w:cs="Times New Roman"/>
          <w:bCs/>
          <w:kern w:val="0"/>
          <w14:ligatures w14:val="none"/>
        </w:rPr>
        <w:t xml:space="preserve">are încheiate contracte cu un număr </w:t>
      </w:r>
      <w:r w:rsidR="007C183A" w:rsidRPr="00941CA2">
        <w:rPr>
          <w:rFonts w:ascii="CAS Font" w:eastAsia="Times New Roman" w:hAnsi="CAS Font" w:cs="Times New Roman"/>
          <w:bCs/>
          <w:kern w:val="0"/>
          <w14:ligatures w14:val="none"/>
        </w:rPr>
        <w:t>plajă largă</w:t>
      </w:r>
      <w:r w:rsidRPr="00D13601">
        <w:rPr>
          <w:rFonts w:ascii="CAS Font" w:eastAsia="Times New Roman" w:hAnsi="CAS Font" w:cs="Times New Roman"/>
          <w:bCs/>
          <w:kern w:val="0"/>
          <w14:ligatures w14:val="none"/>
        </w:rPr>
        <w:t xml:space="preserve"> de furnizori, atât în mediul urban, cât și rural, pentru toate formele de asistență medicală: primară, de specialitate, spitalicească, de imagistică, laborator, recuperare și farmaceutică.</w:t>
      </w:r>
      <w:r w:rsidR="00941CA2" w:rsidRPr="00941CA2">
        <w:rPr>
          <w:rFonts w:ascii="CAS Font" w:eastAsia="Times New Roman" w:hAnsi="CAS Font" w:cs="Times New Roman"/>
          <w:bCs/>
          <w:kern w:val="0"/>
          <w14:ligatures w14:val="none"/>
        </w:rPr>
        <w:t xml:space="preserve"> Pentru mai multe informații legate de furnizorii de servicii medicale</w:t>
      </w:r>
      <w:r w:rsidR="00941CA2">
        <w:rPr>
          <w:rFonts w:ascii="CAS Font" w:eastAsia="Times New Roman" w:hAnsi="CAS Font" w:cs="Times New Roman"/>
          <w:bCs/>
          <w:kern w:val="0"/>
          <w14:ligatures w14:val="none"/>
        </w:rPr>
        <w:t>,</w:t>
      </w:r>
      <w:r w:rsidR="00941CA2" w:rsidRPr="00941CA2">
        <w:rPr>
          <w:rFonts w:ascii="CAS Font" w:eastAsia="Times New Roman" w:hAnsi="CAS Font" w:cs="Times New Roman"/>
          <w:bCs/>
          <w:kern w:val="0"/>
          <w14:ligatures w14:val="none"/>
        </w:rPr>
        <w:t xml:space="preserve"> medicamente </w:t>
      </w:r>
      <w:r w:rsidR="00941CA2">
        <w:rPr>
          <w:rFonts w:ascii="CAS Font" w:eastAsia="Times New Roman" w:hAnsi="CAS Font" w:cs="Times New Roman"/>
          <w:bCs/>
          <w:kern w:val="0"/>
          <w14:ligatures w14:val="none"/>
        </w:rPr>
        <w:t xml:space="preserve">și dispozitive medicale vă rugăm să consultați site-ul instituției la adresa: </w:t>
      </w:r>
      <w:hyperlink r:id="rId8" w:history="1">
        <w:r w:rsidR="00941CA2" w:rsidRPr="00C950BD">
          <w:rPr>
            <w:rStyle w:val="Hyperlink"/>
            <w:rFonts w:ascii="CAS Font" w:eastAsia="Times New Roman" w:hAnsi="CAS Font" w:cs="Times New Roman"/>
            <w:bCs/>
            <w:kern w:val="0"/>
            <w14:ligatures w14:val="none"/>
          </w:rPr>
          <w:t>https://cas.cnas.ro/casmm</w:t>
        </w:r>
      </w:hyperlink>
      <w:r w:rsidR="00941CA2">
        <w:rPr>
          <w:rFonts w:ascii="CAS Font" w:eastAsia="Times New Roman" w:hAnsi="CAS Font" w:cs="Times New Roman"/>
          <w:bCs/>
          <w:kern w:val="0"/>
          <w14:ligatures w14:val="none"/>
        </w:rPr>
        <w:t>.</w:t>
      </w:r>
    </w:p>
    <w:p w14:paraId="53A8C7B2" w14:textId="2D3FB859" w:rsidR="00D13601" w:rsidRPr="00941CA2" w:rsidRDefault="00941CA2" w:rsidP="00D13601">
      <w:pPr>
        <w:jc w:val="both"/>
        <w:rPr>
          <w:rFonts w:ascii="CAS Font" w:eastAsia="Times New Roman" w:hAnsi="CAS Font" w:cs="Times New Roman"/>
          <w:bCs/>
          <w:kern w:val="0"/>
          <w14:ligatures w14:val="none"/>
        </w:rPr>
      </w:pPr>
      <w:r>
        <w:rPr>
          <w:rFonts w:ascii="CAS Font" w:eastAsia="Times New Roman" w:hAnsi="CAS Font" w:cs="Times New Roman"/>
          <w:bCs/>
          <w:kern w:val="0"/>
          <w14:ligatures w14:val="none"/>
        </w:rPr>
        <w:lastRenderedPageBreak/>
        <w:t xml:space="preserve"> </w:t>
      </w:r>
    </w:p>
    <w:tbl>
      <w:tblPr>
        <w:tblW w:w="9493" w:type="dxa"/>
        <w:tblLook w:val="04A0" w:firstRow="1" w:lastRow="0" w:firstColumn="1" w:lastColumn="0" w:noHBand="0" w:noVBand="1"/>
      </w:tblPr>
      <w:tblGrid>
        <w:gridCol w:w="7480"/>
        <w:gridCol w:w="2013"/>
      </w:tblGrid>
      <w:tr w:rsidR="00D13601" w:rsidRPr="00D13601" w14:paraId="0CFF6E95" w14:textId="77777777" w:rsidTr="00D13601">
        <w:trPr>
          <w:trHeight w:val="630"/>
        </w:trPr>
        <w:tc>
          <w:tcPr>
            <w:tcW w:w="748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D01CBBD" w14:textId="77777777" w:rsidR="00D13601" w:rsidRPr="00D13601" w:rsidRDefault="00D13601" w:rsidP="00C04B3C">
            <w:pPr>
              <w:spacing w:after="0"/>
              <w:jc w:val="center"/>
              <w:rPr>
                <w:rFonts w:ascii="CAS Font" w:eastAsia="Times New Roman" w:hAnsi="CAS Font" w:cs="Times New Roman"/>
                <w:b/>
                <w:bCs/>
                <w:kern w:val="0"/>
                <w14:ligatures w14:val="none"/>
              </w:rPr>
            </w:pPr>
            <w:r w:rsidRPr="00D13601">
              <w:rPr>
                <w:rFonts w:ascii="CAS Font" w:eastAsia="Times New Roman" w:hAnsi="CAS Font" w:cs="Times New Roman"/>
                <w:b/>
                <w:bCs/>
                <w:kern w:val="0"/>
                <w14:ligatures w14:val="none"/>
              </w:rPr>
              <w:t>Tipul de asistență medicală</w:t>
            </w:r>
          </w:p>
        </w:tc>
        <w:tc>
          <w:tcPr>
            <w:tcW w:w="2013" w:type="dxa"/>
            <w:tcBorders>
              <w:top w:val="single" w:sz="4" w:space="0" w:color="auto"/>
              <w:left w:val="nil"/>
              <w:bottom w:val="single" w:sz="4" w:space="0" w:color="auto"/>
              <w:right w:val="single" w:sz="4" w:space="0" w:color="auto"/>
            </w:tcBorders>
            <w:shd w:val="clear" w:color="auto" w:fill="D9D9D9"/>
            <w:noWrap/>
            <w:vAlign w:val="center"/>
            <w:hideMark/>
          </w:tcPr>
          <w:p w14:paraId="18F1BD7F" w14:textId="77777777" w:rsidR="00D13601" w:rsidRPr="00D13601" w:rsidRDefault="00D13601" w:rsidP="00C04B3C">
            <w:pPr>
              <w:spacing w:after="0"/>
              <w:jc w:val="center"/>
              <w:rPr>
                <w:rFonts w:ascii="CAS Font" w:eastAsia="Times New Roman" w:hAnsi="CAS Font" w:cs="Times New Roman"/>
                <w:b/>
                <w:bCs/>
                <w:kern w:val="0"/>
                <w14:ligatures w14:val="none"/>
              </w:rPr>
            </w:pPr>
            <w:r w:rsidRPr="00D13601">
              <w:rPr>
                <w:rFonts w:ascii="CAS Font" w:eastAsia="Times New Roman" w:hAnsi="CAS Font" w:cs="Times New Roman"/>
                <w:b/>
                <w:bCs/>
                <w:kern w:val="0"/>
                <w14:ligatures w14:val="none"/>
              </w:rPr>
              <w:t>Număr furnizori</w:t>
            </w:r>
          </w:p>
        </w:tc>
      </w:tr>
      <w:tr w:rsidR="00D13601" w:rsidRPr="00D13601" w14:paraId="1DD185A3"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3E41FB82"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Asistență medicală primară</w:t>
            </w:r>
          </w:p>
        </w:tc>
        <w:tc>
          <w:tcPr>
            <w:tcW w:w="2013" w:type="dxa"/>
            <w:tcBorders>
              <w:top w:val="nil"/>
              <w:left w:val="nil"/>
              <w:bottom w:val="single" w:sz="4" w:space="0" w:color="auto"/>
              <w:right w:val="single" w:sz="4" w:space="0" w:color="auto"/>
            </w:tcBorders>
            <w:noWrap/>
            <w:vAlign w:val="bottom"/>
            <w:hideMark/>
          </w:tcPr>
          <w:p w14:paraId="045A789B"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191</w:t>
            </w:r>
          </w:p>
        </w:tc>
      </w:tr>
      <w:tr w:rsidR="00D13601" w:rsidRPr="00D13601" w14:paraId="45DC401F"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0A0081F4"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Ambulatoriu de specialitate clinic</w:t>
            </w:r>
          </w:p>
        </w:tc>
        <w:tc>
          <w:tcPr>
            <w:tcW w:w="2013" w:type="dxa"/>
            <w:tcBorders>
              <w:top w:val="nil"/>
              <w:left w:val="nil"/>
              <w:bottom w:val="single" w:sz="4" w:space="0" w:color="auto"/>
              <w:right w:val="single" w:sz="4" w:space="0" w:color="auto"/>
            </w:tcBorders>
            <w:noWrap/>
            <w:vAlign w:val="bottom"/>
            <w:hideMark/>
          </w:tcPr>
          <w:p w14:paraId="508628E9"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50</w:t>
            </w:r>
          </w:p>
        </w:tc>
      </w:tr>
      <w:tr w:rsidR="00D13601" w:rsidRPr="00D13601" w14:paraId="093FE892"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2D94B80F"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Ambulatoriu de specialitate paraclinic</w:t>
            </w:r>
          </w:p>
        </w:tc>
        <w:tc>
          <w:tcPr>
            <w:tcW w:w="2013" w:type="dxa"/>
            <w:tcBorders>
              <w:top w:val="nil"/>
              <w:left w:val="nil"/>
              <w:bottom w:val="single" w:sz="4" w:space="0" w:color="auto"/>
              <w:right w:val="single" w:sz="4" w:space="0" w:color="auto"/>
            </w:tcBorders>
            <w:noWrap/>
            <w:vAlign w:val="bottom"/>
            <w:hideMark/>
          </w:tcPr>
          <w:p w14:paraId="3D65E646"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23</w:t>
            </w:r>
          </w:p>
        </w:tc>
      </w:tr>
      <w:tr w:rsidR="00D13601" w:rsidRPr="00D13601" w14:paraId="348766F2"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73C9D40C"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Ambulatoriu de specialitate stomatologic</w:t>
            </w:r>
          </w:p>
        </w:tc>
        <w:tc>
          <w:tcPr>
            <w:tcW w:w="2013" w:type="dxa"/>
            <w:tcBorders>
              <w:top w:val="nil"/>
              <w:left w:val="nil"/>
              <w:bottom w:val="single" w:sz="4" w:space="0" w:color="auto"/>
              <w:right w:val="single" w:sz="4" w:space="0" w:color="auto"/>
            </w:tcBorders>
            <w:noWrap/>
            <w:vAlign w:val="bottom"/>
            <w:hideMark/>
          </w:tcPr>
          <w:p w14:paraId="20D8B43E"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110</w:t>
            </w:r>
          </w:p>
        </w:tc>
      </w:tr>
      <w:tr w:rsidR="00D13601" w:rsidRPr="00D13601" w14:paraId="410ED2FC"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49852323"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Asistența medicală spitalicească</w:t>
            </w:r>
          </w:p>
        </w:tc>
        <w:tc>
          <w:tcPr>
            <w:tcW w:w="2013" w:type="dxa"/>
            <w:tcBorders>
              <w:top w:val="nil"/>
              <w:left w:val="nil"/>
              <w:bottom w:val="single" w:sz="4" w:space="0" w:color="auto"/>
              <w:right w:val="single" w:sz="4" w:space="0" w:color="auto"/>
            </w:tcBorders>
            <w:noWrap/>
            <w:vAlign w:val="bottom"/>
            <w:hideMark/>
          </w:tcPr>
          <w:p w14:paraId="13A1CBA9"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17</w:t>
            </w:r>
          </w:p>
        </w:tc>
      </w:tr>
      <w:tr w:rsidR="00D13601" w:rsidRPr="00D13601" w14:paraId="72052470"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70C0D70D"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Asistența medicală de urgență și transport sanitar</w:t>
            </w:r>
          </w:p>
        </w:tc>
        <w:tc>
          <w:tcPr>
            <w:tcW w:w="2013" w:type="dxa"/>
            <w:tcBorders>
              <w:top w:val="nil"/>
              <w:left w:val="nil"/>
              <w:bottom w:val="single" w:sz="4" w:space="0" w:color="auto"/>
              <w:right w:val="single" w:sz="4" w:space="0" w:color="auto"/>
            </w:tcBorders>
            <w:noWrap/>
            <w:vAlign w:val="bottom"/>
            <w:hideMark/>
          </w:tcPr>
          <w:p w14:paraId="3106EED5"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6</w:t>
            </w:r>
          </w:p>
        </w:tc>
      </w:tr>
      <w:tr w:rsidR="00D13601" w:rsidRPr="00D13601" w14:paraId="2B19A5CC"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4A53CC55"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Îngrijiri medicale la domiciliu</w:t>
            </w:r>
          </w:p>
        </w:tc>
        <w:tc>
          <w:tcPr>
            <w:tcW w:w="2013" w:type="dxa"/>
            <w:tcBorders>
              <w:top w:val="nil"/>
              <w:left w:val="nil"/>
              <w:bottom w:val="single" w:sz="4" w:space="0" w:color="auto"/>
              <w:right w:val="single" w:sz="4" w:space="0" w:color="auto"/>
            </w:tcBorders>
            <w:noWrap/>
            <w:vAlign w:val="bottom"/>
            <w:hideMark/>
          </w:tcPr>
          <w:p w14:paraId="0BD2A53C"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12</w:t>
            </w:r>
          </w:p>
        </w:tc>
      </w:tr>
      <w:tr w:rsidR="00D13601" w:rsidRPr="00D13601" w14:paraId="5728D07F"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11FA4307"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Asistența medicală de recuperare-reabilitare</w:t>
            </w:r>
          </w:p>
        </w:tc>
        <w:tc>
          <w:tcPr>
            <w:tcW w:w="2013" w:type="dxa"/>
            <w:tcBorders>
              <w:top w:val="nil"/>
              <w:left w:val="nil"/>
              <w:bottom w:val="single" w:sz="4" w:space="0" w:color="auto"/>
              <w:right w:val="single" w:sz="4" w:space="0" w:color="auto"/>
            </w:tcBorders>
            <w:noWrap/>
            <w:vAlign w:val="bottom"/>
            <w:hideMark/>
          </w:tcPr>
          <w:p w14:paraId="48EA14B2"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7</w:t>
            </w:r>
          </w:p>
        </w:tc>
      </w:tr>
      <w:tr w:rsidR="00D13601" w:rsidRPr="00D13601" w14:paraId="645A0857"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53D37E30"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Furnizori de medicamente</w:t>
            </w:r>
          </w:p>
        </w:tc>
        <w:tc>
          <w:tcPr>
            <w:tcW w:w="2013" w:type="dxa"/>
            <w:tcBorders>
              <w:top w:val="nil"/>
              <w:left w:val="nil"/>
              <w:bottom w:val="single" w:sz="4" w:space="0" w:color="auto"/>
              <w:right w:val="single" w:sz="4" w:space="0" w:color="auto"/>
            </w:tcBorders>
            <w:noWrap/>
            <w:vAlign w:val="bottom"/>
            <w:hideMark/>
          </w:tcPr>
          <w:p w14:paraId="739CE069"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78</w:t>
            </w:r>
          </w:p>
        </w:tc>
      </w:tr>
      <w:tr w:rsidR="00D13601" w:rsidRPr="00D13601" w14:paraId="4AD8AB59"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noWrap/>
            <w:vAlign w:val="center"/>
            <w:hideMark/>
          </w:tcPr>
          <w:p w14:paraId="6CFED688" w14:textId="77777777" w:rsidR="00D13601" w:rsidRPr="00D13601" w:rsidRDefault="00D13601" w:rsidP="00D13601">
            <w:pPr>
              <w:spacing w:after="0"/>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Dispozitive medicale</w:t>
            </w:r>
          </w:p>
        </w:tc>
        <w:tc>
          <w:tcPr>
            <w:tcW w:w="2013" w:type="dxa"/>
            <w:tcBorders>
              <w:top w:val="nil"/>
              <w:left w:val="nil"/>
              <w:bottom w:val="single" w:sz="4" w:space="0" w:color="auto"/>
              <w:right w:val="single" w:sz="4" w:space="0" w:color="auto"/>
            </w:tcBorders>
            <w:noWrap/>
            <w:vAlign w:val="bottom"/>
            <w:hideMark/>
          </w:tcPr>
          <w:p w14:paraId="077912F3" w14:textId="77777777" w:rsidR="00D13601" w:rsidRPr="00D13601" w:rsidRDefault="00D13601" w:rsidP="00D13601">
            <w:pPr>
              <w:spacing w:after="0"/>
              <w:jc w:val="right"/>
              <w:rPr>
                <w:rFonts w:ascii="CAS Font" w:eastAsia="Times New Roman" w:hAnsi="CAS Font" w:cs="Times New Roman"/>
                <w:kern w:val="0"/>
                <w14:ligatures w14:val="none"/>
              </w:rPr>
            </w:pPr>
            <w:r w:rsidRPr="00D13601">
              <w:rPr>
                <w:rFonts w:ascii="CAS Font" w:eastAsia="Times New Roman" w:hAnsi="CAS Font" w:cs="Times New Roman"/>
                <w:kern w:val="0"/>
                <w14:ligatures w14:val="none"/>
              </w:rPr>
              <w:t>64</w:t>
            </w:r>
          </w:p>
        </w:tc>
      </w:tr>
      <w:tr w:rsidR="00D13601" w:rsidRPr="00D13601" w14:paraId="7DD9542D" w14:textId="77777777" w:rsidTr="00D13601">
        <w:trPr>
          <w:trHeight w:val="315"/>
        </w:trPr>
        <w:tc>
          <w:tcPr>
            <w:tcW w:w="748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5326293" w14:textId="77777777" w:rsidR="00D13601" w:rsidRPr="00D13601" w:rsidRDefault="00D13601" w:rsidP="00D13601">
            <w:pPr>
              <w:spacing w:after="0"/>
              <w:rPr>
                <w:rFonts w:ascii="CAS Font" w:eastAsia="Times New Roman" w:hAnsi="CAS Font" w:cs="Times New Roman"/>
                <w:b/>
                <w:bCs/>
                <w:kern w:val="0"/>
                <w14:ligatures w14:val="none"/>
              </w:rPr>
            </w:pPr>
            <w:r w:rsidRPr="00D13601">
              <w:rPr>
                <w:rFonts w:ascii="CAS Font" w:eastAsia="Times New Roman" w:hAnsi="CAS Font" w:cs="Times New Roman"/>
                <w:b/>
                <w:bCs/>
                <w:kern w:val="0"/>
                <w14:ligatures w14:val="none"/>
              </w:rPr>
              <w:t>T O T A L</w:t>
            </w:r>
          </w:p>
        </w:tc>
        <w:tc>
          <w:tcPr>
            <w:tcW w:w="2013" w:type="dxa"/>
            <w:tcBorders>
              <w:top w:val="nil"/>
              <w:left w:val="nil"/>
              <w:bottom w:val="single" w:sz="4" w:space="0" w:color="auto"/>
              <w:right w:val="single" w:sz="4" w:space="0" w:color="auto"/>
            </w:tcBorders>
            <w:shd w:val="clear" w:color="auto" w:fill="D9D9D9"/>
            <w:noWrap/>
            <w:vAlign w:val="center"/>
            <w:hideMark/>
          </w:tcPr>
          <w:p w14:paraId="28FC9B2A" w14:textId="2FBF1576" w:rsidR="00D13601" w:rsidRPr="00D13601" w:rsidRDefault="00AF1EF5" w:rsidP="00D13601">
            <w:pPr>
              <w:spacing w:after="0"/>
              <w:jc w:val="right"/>
              <w:rPr>
                <w:rFonts w:ascii="CAS Font" w:eastAsia="Times New Roman" w:hAnsi="CAS Font" w:cs="Times New Roman"/>
                <w:b/>
                <w:bCs/>
                <w:kern w:val="0"/>
                <w14:ligatures w14:val="none"/>
              </w:rPr>
            </w:pPr>
            <w:r>
              <w:rPr>
                <w:rFonts w:ascii="CAS Font" w:eastAsia="Times New Roman" w:hAnsi="CAS Font" w:cs="Times New Roman"/>
                <w:b/>
                <w:bCs/>
                <w:kern w:val="0"/>
                <w14:ligatures w14:val="none"/>
              </w:rPr>
              <w:fldChar w:fldCharType="begin"/>
            </w:r>
            <w:r>
              <w:rPr>
                <w:rFonts w:ascii="CAS Font" w:eastAsia="Times New Roman" w:hAnsi="CAS Font" w:cs="Times New Roman"/>
                <w:b/>
                <w:bCs/>
                <w:kern w:val="0"/>
                <w14:ligatures w14:val="none"/>
              </w:rPr>
              <w:instrText xml:space="preserve"> =SUM(ABOVE) </w:instrText>
            </w:r>
            <w:r>
              <w:rPr>
                <w:rFonts w:ascii="CAS Font" w:eastAsia="Times New Roman" w:hAnsi="CAS Font" w:cs="Times New Roman"/>
                <w:b/>
                <w:bCs/>
                <w:kern w:val="0"/>
                <w14:ligatures w14:val="none"/>
              </w:rPr>
              <w:fldChar w:fldCharType="separate"/>
            </w:r>
            <w:r>
              <w:rPr>
                <w:rFonts w:ascii="CAS Font" w:eastAsia="Times New Roman" w:hAnsi="CAS Font" w:cs="Times New Roman"/>
                <w:b/>
                <w:bCs/>
                <w:noProof/>
                <w:kern w:val="0"/>
                <w14:ligatures w14:val="none"/>
              </w:rPr>
              <w:t>558</w:t>
            </w:r>
            <w:r>
              <w:rPr>
                <w:rFonts w:ascii="CAS Font" w:eastAsia="Times New Roman" w:hAnsi="CAS Font" w:cs="Times New Roman"/>
                <w:b/>
                <w:bCs/>
                <w:kern w:val="0"/>
                <w14:ligatures w14:val="none"/>
              </w:rPr>
              <w:fldChar w:fldCharType="end"/>
            </w:r>
          </w:p>
        </w:tc>
      </w:tr>
    </w:tbl>
    <w:p w14:paraId="157F2BDA" w14:textId="77777777" w:rsidR="00D13601" w:rsidRPr="00D13601" w:rsidRDefault="00D13601" w:rsidP="00D13601">
      <w:pPr>
        <w:rPr>
          <w:rFonts w:ascii="CAS Font" w:eastAsia="Times New Roman" w:hAnsi="CAS Font" w:cs="Times New Roman"/>
          <w:bCs/>
          <w:kern w:val="0"/>
          <w14:ligatures w14:val="none"/>
        </w:rPr>
      </w:pPr>
    </w:p>
    <w:p w14:paraId="4AC1F414" w14:textId="6C6F5358" w:rsidR="00D13601" w:rsidRPr="00D13601" w:rsidRDefault="00D13601" w:rsidP="00D13601">
      <w:pPr>
        <w:jc w:val="both"/>
        <w:rPr>
          <w:rFonts w:ascii="CAS Font" w:eastAsia="Times New Roman" w:hAnsi="CAS Font" w:cs="Times New Roman"/>
          <w:bCs/>
          <w:kern w:val="0"/>
          <w14:ligatures w14:val="none"/>
        </w:rPr>
      </w:pPr>
      <w:r w:rsidRPr="00D13601">
        <w:rPr>
          <w:rFonts w:ascii="CAS Font" w:eastAsia="Times New Roman" w:hAnsi="CAS Font" w:cs="Times New Roman"/>
          <w:bCs/>
          <w:kern w:val="0"/>
          <w14:ligatures w14:val="none"/>
        </w:rPr>
        <w:t>Prin aceste măsuri, ne propunem reducerea inechităților în accesul la servicii</w:t>
      </w:r>
      <w:r w:rsidRPr="00941CA2">
        <w:rPr>
          <w:rFonts w:ascii="CAS Font" w:eastAsia="Times New Roman" w:hAnsi="CAS Font" w:cs="Times New Roman"/>
          <w:bCs/>
          <w:kern w:val="0"/>
          <w14:ligatures w14:val="none"/>
        </w:rPr>
        <w:t xml:space="preserve"> prin contractarea unor specialități medicale deficitare</w:t>
      </w:r>
      <w:r w:rsidRPr="00D13601">
        <w:rPr>
          <w:rFonts w:ascii="CAS Font" w:eastAsia="Times New Roman" w:hAnsi="CAS Font" w:cs="Times New Roman"/>
          <w:bCs/>
          <w:kern w:val="0"/>
          <w14:ligatures w14:val="none"/>
        </w:rPr>
        <w:t>, încurajarea prevenirii și diagnosticării precoce a afecțiunilor, precum și sprijinirea unei rețele medicale echilibrate și funcționale în toate zonele județului.</w:t>
      </w:r>
    </w:p>
    <w:p w14:paraId="5A534CEB" w14:textId="77777777" w:rsidR="0050092F" w:rsidRPr="00941CA2" w:rsidRDefault="0050092F">
      <w:pPr>
        <w:rPr>
          <w:rFonts w:ascii="CAS Font" w:hAnsi="CAS Font"/>
          <w:sz w:val="24"/>
          <w:szCs w:val="24"/>
        </w:rPr>
      </w:pPr>
    </w:p>
    <w:p w14:paraId="5E9C7C8A" w14:textId="5DD9B534" w:rsidR="003C4F23" w:rsidRPr="00941CA2" w:rsidRDefault="003C4F23" w:rsidP="00793A66">
      <w:pPr>
        <w:spacing w:after="0" w:line="240" w:lineRule="auto"/>
        <w:rPr>
          <w:rFonts w:ascii="CAS Font" w:hAnsi="CAS Font"/>
          <w:b/>
          <w:bCs/>
          <w:sz w:val="24"/>
          <w:szCs w:val="24"/>
        </w:rPr>
      </w:pPr>
      <w:r w:rsidRPr="00941CA2">
        <w:rPr>
          <w:rFonts w:ascii="CAS Font" w:hAnsi="CAS Font"/>
          <w:b/>
          <w:bCs/>
          <w:sz w:val="24"/>
          <w:szCs w:val="24"/>
        </w:rPr>
        <w:t>Purtător de Cuvânt,</w:t>
      </w:r>
    </w:p>
    <w:p w14:paraId="79E94D93" w14:textId="1E0D043C" w:rsidR="003C4F23" w:rsidRPr="00941CA2" w:rsidRDefault="00CB2525" w:rsidP="00793A66">
      <w:pPr>
        <w:spacing w:after="0" w:line="240" w:lineRule="auto"/>
        <w:rPr>
          <w:rFonts w:ascii="CAS Font" w:hAnsi="CAS Font"/>
          <w:b/>
          <w:bCs/>
          <w:sz w:val="24"/>
          <w:szCs w:val="24"/>
        </w:rPr>
      </w:pPr>
      <w:r w:rsidRPr="00941CA2">
        <w:rPr>
          <w:rFonts w:ascii="CAS Font" w:hAnsi="CAS Font"/>
          <w:b/>
          <w:bCs/>
          <w:sz w:val="24"/>
          <w:szCs w:val="24"/>
        </w:rPr>
        <w:fldChar w:fldCharType="begin"/>
      </w:r>
      <w:r w:rsidRPr="00941CA2">
        <w:rPr>
          <w:rFonts w:ascii="CAS Font" w:hAnsi="CAS Font"/>
          <w:b/>
          <w:bCs/>
          <w:sz w:val="24"/>
          <w:szCs w:val="24"/>
        </w:rPr>
        <w:instrText xml:space="preserve"> DATE  \@ "dddd, d MMMM yyyy"  \* MERGEFORMAT </w:instrText>
      </w:r>
      <w:r w:rsidRPr="00941CA2">
        <w:rPr>
          <w:rFonts w:ascii="CAS Font" w:hAnsi="CAS Font"/>
          <w:b/>
          <w:bCs/>
          <w:sz w:val="24"/>
          <w:szCs w:val="24"/>
        </w:rPr>
        <w:fldChar w:fldCharType="separate"/>
      </w:r>
      <w:r w:rsidR="00A27B6D">
        <w:rPr>
          <w:rFonts w:ascii="CAS Font" w:hAnsi="CAS Font"/>
          <w:b/>
          <w:bCs/>
          <w:noProof/>
          <w:sz w:val="24"/>
          <w:szCs w:val="24"/>
        </w:rPr>
        <w:t>joi, 19 iunie 2025</w:t>
      </w:r>
      <w:r w:rsidRPr="00941CA2">
        <w:rPr>
          <w:rFonts w:ascii="CAS Font" w:hAnsi="CAS Font"/>
          <w:b/>
          <w:bCs/>
          <w:sz w:val="24"/>
          <w:szCs w:val="24"/>
        </w:rPr>
        <w:fldChar w:fldCharType="end"/>
      </w:r>
    </w:p>
    <w:bookmarkEnd w:id="1"/>
    <w:p w14:paraId="3DB79850" w14:textId="77777777" w:rsidR="00687B6C" w:rsidRPr="00941CA2" w:rsidRDefault="00687B6C">
      <w:pPr>
        <w:rPr>
          <w:rFonts w:ascii="CAS Font" w:hAnsi="CAS Font"/>
        </w:rPr>
      </w:pPr>
    </w:p>
    <w:sectPr w:rsidR="00687B6C" w:rsidRPr="00941CA2" w:rsidSect="00666D40">
      <w:headerReference w:type="even" r:id="rId9"/>
      <w:headerReference w:type="default" r:id="rId10"/>
      <w:footerReference w:type="even" r:id="rId11"/>
      <w:footerReference w:type="default" r:id="rId12"/>
      <w:headerReference w:type="first" r:id="rId13"/>
      <w:footerReference w:type="first" r:id="rId14"/>
      <w:pgSz w:w="11906" w:h="16838" w:code="9"/>
      <w:pgMar w:top="1276" w:right="992"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4D49" w14:textId="77777777" w:rsidR="00BD424B" w:rsidRDefault="00BD424B" w:rsidP="001834CD">
      <w:pPr>
        <w:spacing w:after="0" w:line="240" w:lineRule="auto"/>
      </w:pPr>
      <w:r>
        <w:separator/>
      </w:r>
    </w:p>
  </w:endnote>
  <w:endnote w:type="continuationSeparator" w:id="0">
    <w:p w14:paraId="60EECA17" w14:textId="77777777" w:rsidR="00BD424B" w:rsidRDefault="00BD424B" w:rsidP="0018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S Font">
    <w:panose1 w:val="020B05020505080203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AEDD" w14:textId="77777777" w:rsidR="00C9478F" w:rsidRDefault="00C947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S Font" w:hAnsi="CAS Font"/>
      </w:rPr>
      <w:id w:val="1702663165"/>
      <w:docPartObj>
        <w:docPartGallery w:val="Page Numbers (Bottom of Page)"/>
        <w:docPartUnique/>
      </w:docPartObj>
    </w:sdtPr>
    <w:sdtEndPr>
      <w:rPr>
        <w:noProof/>
      </w:rPr>
    </w:sdtEndPr>
    <w:sdtContent>
      <w:p w14:paraId="47066AB4" w14:textId="6BD3ADC5" w:rsidR="000029EE" w:rsidRPr="000029EE" w:rsidRDefault="000029EE">
        <w:pPr>
          <w:pStyle w:val="Footer"/>
          <w:jc w:val="center"/>
          <w:rPr>
            <w:rFonts w:ascii="CAS Font" w:hAnsi="CAS Font"/>
          </w:rPr>
        </w:pPr>
        <w:r w:rsidRPr="000029EE">
          <w:rPr>
            <w:rFonts w:ascii="CAS Font" w:hAnsi="CAS Font"/>
          </w:rPr>
          <w:fldChar w:fldCharType="begin"/>
        </w:r>
        <w:r w:rsidRPr="000029EE">
          <w:rPr>
            <w:rFonts w:ascii="CAS Font" w:hAnsi="CAS Font"/>
          </w:rPr>
          <w:instrText xml:space="preserve"> PAGE   \* MERGEFORMAT </w:instrText>
        </w:r>
        <w:r w:rsidRPr="000029EE">
          <w:rPr>
            <w:rFonts w:ascii="CAS Font" w:hAnsi="CAS Font"/>
          </w:rPr>
          <w:fldChar w:fldCharType="separate"/>
        </w:r>
        <w:r w:rsidRPr="000029EE">
          <w:rPr>
            <w:rFonts w:ascii="CAS Font" w:hAnsi="CAS Font"/>
            <w:noProof/>
          </w:rPr>
          <w:t>2</w:t>
        </w:r>
        <w:r w:rsidRPr="000029EE">
          <w:rPr>
            <w:rFonts w:ascii="CAS Font" w:hAnsi="CAS Font"/>
            <w:noProof/>
          </w:rPr>
          <w:fldChar w:fldCharType="end"/>
        </w:r>
      </w:p>
    </w:sdtContent>
  </w:sdt>
  <w:p w14:paraId="20F2C1CE" w14:textId="77777777" w:rsidR="000029EE" w:rsidRDefault="00002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S Font" w:hAnsi="CAS Font"/>
      </w:rPr>
      <w:id w:val="-138500679"/>
      <w:docPartObj>
        <w:docPartGallery w:val="Page Numbers (Bottom of Page)"/>
        <w:docPartUnique/>
      </w:docPartObj>
    </w:sdtPr>
    <w:sdtEndPr>
      <w:rPr>
        <w:noProof/>
      </w:rPr>
    </w:sdtEndPr>
    <w:sdtContent>
      <w:p w14:paraId="04299543" w14:textId="77777777" w:rsidR="00C9478F" w:rsidRPr="000029EE" w:rsidRDefault="00C9478F" w:rsidP="00C9478F">
        <w:pPr>
          <w:pStyle w:val="Footer"/>
          <w:jc w:val="center"/>
          <w:rPr>
            <w:rFonts w:ascii="CAS Font" w:hAnsi="CAS Font"/>
          </w:rPr>
        </w:pPr>
        <w:r w:rsidRPr="000029EE">
          <w:rPr>
            <w:rFonts w:ascii="CAS Font" w:hAnsi="CAS Font"/>
          </w:rPr>
          <w:fldChar w:fldCharType="begin"/>
        </w:r>
        <w:r w:rsidRPr="000029EE">
          <w:rPr>
            <w:rFonts w:ascii="CAS Font" w:hAnsi="CAS Font"/>
          </w:rPr>
          <w:instrText xml:space="preserve"> PAGE   \* MERGEFORMAT </w:instrText>
        </w:r>
        <w:r w:rsidRPr="000029EE">
          <w:rPr>
            <w:rFonts w:ascii="CAS Font" w:hAnsi="CAS Font"/>
          </w:rPr>
          <w:fldChar w:fldCharType="separate"/>
        </w:r>
        <w:r>
          <w:rPr>
            <w:rFonts w:ascii="CAS Font" w:hAnsi="CAS Font"/>
          </w:rPr>
          <w:t>2</w:t>
        </w:r>
        <w:r w:rsidRPr="000029EE">
          <w:rPr>
            <w:rFonts w:ascii="CAS Font" w:hAnsi="CAS Font"/>
            <w:noProof/>
          </w:rPr>
          <w:fldChar w:fldCharType="end"/>
        </w:r>
      </w:p>
    </w:sdtContent>
  </w:sdt>
  <w:p w14:paraId="0B41F1A4" w14:textId="77777777" w:rsidR="00C9478F" w:rsidRDefault="00C94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09563" w14:textId="77777777" w:rsidR="00BD424B" w:rsidRDefault="00BD424B" w:rsidP="001834CD">
      <w:pPr>
        <w:spacing w:after="0" w:line="240" w:lineRule="auto"/>
      </w:pPr>
      <w:r>
        <w:separator/>
      </w:r>
    </w:p>
  </w:footnote>
  <w:footnote w:type="continuationSeparator" w:id="0">
    <w:p w14:paraId="6AA81F3B" w14:textId="77777777" w:rsidR="00BD424B" w:rsidRDefault="00BD424B" w:rsidP="0018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D759" w14:textId="77777777" w:rsidR="00C9478F" w:rsidRDefault="00C94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7A3" w14:textId="500CF3E1" w:rsidR="000029EE" w:rsidRDefault="000029EE">
    <w:pPr>
      <w:pStyle w:val="Header"/>
    </w:pPr>
    <w:r w:rsidRPr="007705B8">
      <w:rPr>
        <w:noProof/>
      </w:rPr>
      <w:drawing>
        <wp:anchor distT="0" distB="0" distL="114300" distR="114300" simplePos="0" relativeHeight="251659264" behindDoc="0" locked="0" layoutInCell="1" allowOverlap="1" wp14:anchorId="1BF4EE89" wp14:editId="3D2285EC">
          <wp:simplePos x="0" y="0"/>
          <wp:positionH relativeFrom="column">
            <wp:posOffset>5256398</wp:posOffset>
          </wp:positionH>
          <wp:positionV relativeFrom="paragraph">
            <wp:posOffset>-241858</wp:posOffset>
          </wp:positionV>
          <wp:extent cx="1112077" cy="403026"/>
          <wp:effectExtent l="0" t="0" r="0" b="0"/>
          <wp:wrapNone/>
          <wp:docPr id="16352401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077" cy="40302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C977" w14:textId="77777777" w:rsidR="00C9478F" w:rsidRDefault="00C94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5198B"/>
    <w:multiLevelType w:val="hybridMultilevel"/>
    <w:tmpl w:val="2CCE63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53761B3B"/>
    <w:multiLevelType w:val="multilevel"/>
    <w:tmpl w:val="C03C70D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74B50760"/>
    <w:multiLevelType w:val="multilevel"/>
    <w:tmpl w:val="4F1E8F46"/>
    <w:lvl w:ilvl="0">
      <w:start w:val="1"/>
      <w:numFmt w:val="bullet"/>
      <w:lvlText w:val="-"/>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763664"/>
    <w:multiLevelType w:val="multilevel"/>
    <w:tmpl w:val="D71AA4D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1051884240">
    <w:abstractNumId w:val="0"/>
  </w:num>
  <w:num w:numId="2" w16cid:durableId="1701783468">
    <w:abstractNumId w:val="3"/>
  </w:num>
  <w:num w:numId="3" w16cid:durableId="822280487">
    <w:abstractNumId w:val="1"/>
  </w:num>
  <w:num w:numId="4" w16cid:durableId="1028682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C0"/>
    <w:rsid w:val="000029EE"/>
    <w:rsid w:val="00017963"/>
    <w:rsid w:val="0005776B"/>
    <w:rsid w:val="00085727"/>
    <w:rsid w:val="000E15D4"/>
    <w:rsid w:val="000F6107"/>
    <w:rsid w:val="0017219D"/>
    <w:rsid w:val="00175B6C"/>
    <w:rsid w:val="00181E0C"/>
    <w:rsid w:val="001834CD"/>
    <w:rsid w:val="001A09FF"/>
    <w:rsid w:val="001E44C0"/>
    <w:rsid w:val="00247B91"/>
    <w:rsid w:val="00265C4D"/>
    <w:rsid w:val="0030097F"/>
    <w:rsid w:val="00316ECA"/>
    <w:rsid w:val="00324F7D"/>
    <w:rsid w:val="0033430C"/>
    <w:rsid w:val="003348F1"/>
    <w:rsid w:val="00356F66"/>
    <w:rsid w:val="00382A0C"/>
    <w:rsid w:val="003A4D00"/>
    <w:rsid w:val="003C4F23"/>
    <w:rsid w:val="00420906"/>
    <w:rsid w:val="00443E2A"/>
    <w:rsid w:val="004A2030"/>
    <w:rsid w:val="004B241B"/>
    <w:rsid w:val="004D4929"/>
    <w:rsid w:val="004F45D3"/>
    <w:rsid w:val="0050092F"/>
    <w:rsid w:val="00566B60"/>
    <w:rsid w:val="0058036B"/>
    <w:rsid w:val="00604A26"/>
    <w:rsid w:val="0061386F"/>
    <w:rsid w:val="0062284B"/>
    <w:rsid w:val="006305F1"/>
    <w:rsid w:val="006379C9"/>
    <w:rsid w:val="006635EB"/>
    <w:rsid w:val="00666D40"/>
    <w:rsid w:val="0067036D"/>
    <w:rsid w:val="00686A4E"/>
    <w:rsid w:val="00687B6C"/>
    <w:rsid w:val="006B0A2E"/>
    <w:rsid w:val="006B54D9"/>
    <w:rsid w:val="006B71C9"/>
    <w:rsid w:val="006D206A"/>
    <w:rsid w:val="0070249E"/>
    <w:rsid w:val="00706957"/>
    <w:rsid w:val="00721FB3"/>
    <w:rsid w:val="00793A66"/>
    <w:rsid w:val="007C183A"/>
    <w:rsid w:val="008048F2"/>
    <w:rsid w:val="0081395F"/>
    <w:rsid w:val="00834D09"/>
    <w:rsid w:val="008524D6"/>
    <w:rsid w:val="00886AD2"/>
    <w:rsid w:val="008A3D57"/>
    <w:rsid w:val="008A5638"/>
    <w:rsid w:val="009208BF"/>
    <w:rsid w:val="00920F4E"/>
    <w:rsid w:val="00941CA2"/>
    <w:rsid w:val="009453B2"/>
    <w:rsid w:val="00946178"/>
    <w:rsid w:val="00950E55"/>
    <w:rsid w:val="00960FE1"/>
    <w:rsid w:val="00972469"/>
    <w:rsid w:val="00982570"/>
    <w:rsid w:val="009B24AA"/>
    <w:rsid w:val="009D58CF"/>
    <w:rsid w:val="00A12BF6"/>
    <w:rsid w:val="00A27B6D"/>
    <w:rsid w:val="00A906A9"/>
    <w:rsid w:val="00AD6F33"/>
    <w:rsid w:val="00AF1EF5"/>
    <w:rsid w:val="00AF591F"/>
    <w:rsid w:val="00B50C63"/>
    <w:rsid w:val="00BB080B"/>
    <w:rsid w:val="00BD424B"/>
    <w:rsid w:val="00BE0D59"/>
    <w:rsid w:val="00C04B3C"/>
    <w:rsid w:val="00C37C2D"/>
    <w:rsid w:val="00C41471"/>
    <w:rsid w:val="00C46BBB"/>
    <w:rsid w:val="00C54C7B"/>
    <w:rsid w:val="00C9478F"/>
    <w:rsid w:val="00CB2525"/>
    <w:rsid w:val="00CC1C12"/>
    <w:rsid w:val="00D13601"/>
    <w:rsid w:val="00D227F0"/>
    <w:rsid w:val="00D96C8C"/>
    <w:rsid w:val="00DA1D22"/>
    <w:rsid w:val="00DE078E"/>
    <w:rsid w:val="00E163D4"/>
    <w:rsid w:val="00E218E1"/>
    <w:rsid w:val="00E8732A"/>
    <w:rsid w:val="00F35F9C"/>
    <w:rsid w:val="00FB2A26"/>
    <w:rsid w:val="00FD4BEA"/>
    <w:rsid w:val="00FE71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9FA95"/>
  <w15:chartTrackingRefBased/>
  <w15:docId w15:val="{99A33F19-0F46-4835-8D86-D4D1A7F6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4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44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44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44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44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4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4C0"/>
    <w:rPr>
      <w:rFonts w:eastAsiaTheme="majorEastAsia" w:cstheme="majorBidi"/>
      <w:color w:val="272727" w:themeColor="text1" w:themeTint="D8"/>
    </w:rPr>
  </w:style>
  <w:style w:type="paragraph" w:styleId="Title">
    <w:name w:val="Title"/>
    <w:basedOn w:val="Normal"/>
    <w:next w:val="Normal"/>
    <w:link w:val="TitleChar"/>
    <w:uiPriority w:val="10"/>
    <w:qFormat/>
    <w:rsid w:val="001E4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4C0"/>
    <w:pPr>
      <w:spacing w:before="160"/>
      <w:jc w:val="center"/>
    </w:pPr>
    <w:rPr>
      <w:i/>
      <w:iCs/>
      <w:color w:val="404040" w:themeColor="text1" w:themeTint="BF"/>
    </w:rPr>
  </w:style>
  <w:style w:type="character" w:customStyle="1" w:styleId="QuoteChar">
    <w:name w:val="Quote Char"/>
    <w:basedOn w:val="DefaultParagraphFont"/>
    <w:link w:val="Quote"/>
    <w:uiPriority w:val="29"/>
    <w:rsid w:val="001E44C0"/>
    <w:rPr>
      <w:i/>
      <w:iCs/>
      <w:color w:val="404040" w:themeColor="text1" w:themeTint="BF"/>
    </w:rPr>
  </w:style>
  <w:style w:type="paragraph" w:styleId="ListParagraph">
    <w:name w:val="List Paragraph"/>
    <w:basedOn w:val="Normal"/>
    <w:uiPriority w:val="34"/>
    <w:qFormat/>
    <w:rsid w:val="001E44C0"/>
    <w:pPr>
      <w:ind w:left="720"/>
      <w:contextualSpacing/>
    </w:pPr>
  </w:style>
  <w:style w:type="character" w:styleId="IntenseEmphasis">
    <w:name w:val="Intense Emphasis"/>
    <w:basedOn w:val="DefaultParagraphFont"/>
    <w:uiPriority w:val="21"/>
    <w:qFormat/>
    <w:rsid w:val="001E44C0"/>
    <w:rPr>
      <w:i/>
      <w:iCs/>
      <w:color w:val="2F5496" w:themeColor="accent1" w:themeShade="BF"/>
    </w:rPr>
  </w:style>
  <w:style w:type="paragraph" w:styleId="IntenseQuote">
    <w:name w:val="Intense Quote"/>
    <w:basedOn w:val="Normal"/>
    <w:next w:val="Normal"/>
    <w:link w:val="IntenseQuoteChar"/>
    <w:uiPriority w:val="30"/>
    <w:qFormat/>
    <w:rsid w:val="001E44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44C0"/>
    <w:rPr>
      <w:i/>
      <w:iCs/>
      <w:color w:val="2F5496" w:themeColor="accent1" w:themeShade="BF"/>
    </w:rPr>
  </w:style>
  <w:style w:type="character" w:styleId="IntenseReference">
    <w:name w:val="Intense Reference"/>
    <w:basedOn w:val="DefaultParagraphFont"/>
    <w:uiPriority w:val="32"/>
    <w:qFormat/>
    <w:rsid w:val="001E44C0"/>
    <w:rPr>
      <w:b/>
      <w:bCs/>
      <w:smallCaps/>
      <w:color w:val="2F5496" w:themeColor="accent1" w:themeShade="BF"/>
      <w:spacing w:val="5"/>
    </w:rPr>
  </w:style>
  <w:style w:type="paragraph" w:styleId="Header">
    <w:name w:val="header"/>
    <w:basedOn w:val="Normal"/>
    <w:link w:val="HeaderChar"/>
    <w:uiPriority w:val="99"/>
    <w:unhideWhenUsed/>
    <w:rsid w:val="00183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4CD"/>
  </w:style>
  <w:style w:type="paragraph" w:styleId="Footer">
    <w:name w:val="footer"/>
    <w:basedOn w:val="Normal"/>
    <w:link w:val="FooterChar"/>
    <w:uiPriority w:val="99"/>
    <w:unhideWhenUsed/>
    <w:rsid w:val="00183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4CD"/>
  </w:style>
  <w:style w:type="character" w:styleId="Hyperlink">
    <w:name w:val="Hyperlink"/>
    <w:basedOn w:val="DefaultParagraphFont"/>
    <w:uiPriority w:val="99"/>
    <w:unhideWhenUsed/>
    <w:rsid w:val="00420906"/>
    <w:rPr>
      <w:color w:val="0563C1" w:themeColor="hyperlink"/>
      <w:u w:val="single"/>
    </w:rPr>
  </w:style>
  <w:style w:type="character" w:styleId="UnresolvedMention">
    <w:name w:val="Unresolved Mention"/>
    <w:basedOn w:val="DefaultParagraphFont"/>
    <w:uiPriority w:val="99"/>
    <w:semiHidden/>
    <w:unhideWhenUsed/>
    <w:rsid w:val="00420906"/>
    <w:rPr>
      <w:color w:val="605E5C"/>
      <w:shd w:val="clear" w:color="auto" w:fill="E1DFDD"/>
    </w:rPr>
  </w:style>
  <w:style w:type="character" w:styleId="FollowedHyperlink">
    <w:name w:val="FollowedHyperlink"/>
    <w:basedOn w:val="DefaultParagraphFont"/>
    <w:uiPriority w:val="99"/>
    <w:semiHidden/>
    <w:unhideWhenUsed/>
    <w:rsid w:val="004209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899">
      <w:bodyDiv w:val="1"/>
      <w:marLeft w:val="0"/>
      <w:marRight w:val="0"/>
      <w:marTop w:val="0"/>
      <w:marBottom w:val="0"/>
      <w:divBdr>
        <w:top w:val="none" w:sz="0" w:space="0" w:color="auto"/>
        <w:left w:val="none" w:sz="0" w:space="0" w:color="auto"/>
        <w:bottom w:val="none" w:sz="0" w:space="0" w:color="auto"/>
        <w:right w:val="none" w:sz="0" w:space="0" w:color="auto"/>
      </w:divBdr>
    </w:div>
    <w:div w:id="924648824">
      <w:bodyDiv w:val="1"/>
      <w:marLeft w:val="0"/>
      <w:marRight w:val="0"/>
      <w:marTop w:val="0"/>
      <w:marBottom w:val="0"/>
      <w:divBdr>
        <w:top w:val="none" w:sz="0" w:space="0" w:color="auto"/>
        <w:left w:val="none" w:sz="0" w:space="0" w:color="auto"/>
        <w:bottom w:val="none" w:sz="0" w:space="0" w:color="auto"/>
        <w:right w:val="none" w:sz="0" w:space="0" w:color="auto"/>
      </w:divBdr>
    </w:div>
    <w:div w:id="1062368934">
      <w:bodyDiv w:val="1"/>
      <w:marLeft w:val="0"/>
      <w:marRight w:val="0"/>
      <w:marTop w:val="0"/>
      <w:marBottom w:val="0"/>
      <w:divBdr>
        <w:top w:val="none" w:sz="0" w:space="0" w:color="auto"/>
        <w:left w:val="none" w:sz="0" w:space="0" w:color="auto"/>
        <w:bottom w:val="none" w:sz="0" w:space="0" w:color="auto"/>
        <w:right w:val="none" w:sz="0" w:space="0" w:color="auto"/>
      </w:divBdr>
    </w:div>
    <w:div w:id="1621953125">
      <w:bodyDiv w:val="1"/>
      <w:marLeft w:val="0"/>
      <w:marRight w:val="0"/>
      <w:marTop w:val="0"/>
      <w:marBottom w:val="0"/>
      <w:divBdr>
        <w:top w:val="none" w:sz="0" w:space="0" w:color="auto"/>
        <w:left w:val="none" w:sz="0" w:space="0" w:color="auto"/>
        <w:bottom w:val="none" w:sz="0" w:space="0" w:color="auto"/>
        <w:right w:val="none" w:sz="0" w:space="0" w:color="auto"/>
      </w:divBdr>
    </w:div>
    <w:div w:id="1695617110">
      <w:bodyDiv w:val="1"/>
      <w:marLeft w:val="0"/>
      <w:marRight w:val="0"/>
      <w:marTop w:val="0"/>
      <w:marBottom w:val="0"/>
      <w:divBdr>
        <w:top w:val="none" w:sz="0" w:space="0" w:color="auto"/>
        <w:left w:val="none" w:sz="0" w:space="0" w:color="auto"/>
        <w:bottom w:val="none" w:sz="0" w:space="0" w:color="auto"/>
        <w:right w:val="none" w:sz="0" w:space="0" w:color="auto"/>
      </w:divBdr>
    </w:div>
    <w:div w:id="175571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cnas.ro/casm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585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Madaras</dc:creator>
  <cp:keywords/>
  <dc:description/>
  <cp:lastModifiedBy>Adrian Madaras</cp:lastModifiedBy>
  <cp:revision>25</cp:revision>
  <cp:lastPrinted>2025-06-19T06:07:00Z</cp:lastPrinted>
  <dcterms:created xsi:type="dcterms:W3CDTF">2025-02-10T09:24:00Z</dcterms:created>
  <dcterms:modified xsi:type="dcterms:W3CDTF">2025-06-19T14:05:00Z</dcterms:modified>
</cp:coreProperties>
</file>