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6EADAFA5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E704B2">
        <w:rPr>
          <w:rFonts w:ascii="CAS Font" w:hAnsi="CAS Font" w:cs="Calibri"/>
          <w:b/>
          <w:bCs/>
          <w:sz w:val="24"/>
          <w:szCs w:val="24"/>
        </w:rPr>
        <w:t>3/03</w:t>
      </w:r>
      <w:r w:rsidRPr="00D74F71">
        <w:rPr>
          <w:rFonts w:ascii="CAS Font" w:hAnsi="CAS Font" w:cs="Calibri"/>
          <w:b/>
          <w:bCs/>
          <w:sz w:val="24"/>
          <w:szCs w:val="24"/>
        </w:rPr>
        <w:t>.1</w:t>
      </w:r>
      <w:r w:rsidR="00E704B2">
        <w:rPr>
          <w:rFonts w:ascii="CAS Font" w:hAnsi="CAS Font" w:cs="Calibri"/>
          <w:b/>
          <w:bCs/>
          <w:sz w:val="24"/>
          <w:szCs w:val="24"/>
        </w:rPr>
        <w:t>2</w:t>
      </w:r>
      <w:r w:rsidRPr="00D74F71">
        <w:rPr>
          <w:rFonts w:ascii="CAS Font" w:hAnsi="CAS Font" w:cs="Calibri"/>
          <w:b/>
          <w:bCs/>
          <w:sz w:val="24"/>
          <w:szCs w:val="24"/>
        </w:rPr>
        <w:t>.2025</w:t>
      </w:r>
    </w:p>
    <w:p w14:paraId="281A13E4" w14:textId="62A6CD72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5D7B8C">
        <w:rPr>
          <w:rFonts w:ascii="CAS Font" w:hAnsi="CAS Font" w:cs="Calibri"/>
          <w:b/>
          <w:bCs/>
          <w:sz w:val="24"/>
          <w:szCs w:val="24"/>
        </w:rPr>
        <w:t>117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7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2025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26687B58" w14:textId="46F1918D" w:rsidR="00D74F71" w:rsidRPr="000D6F96" w:rsidRDefault="00E704B2" w:rsidP="00E704B2">
      <w:pPr>
        <w:pStyle w:val="Header"/>
        <w:tabs>
          <w:tab w:val="left" w:pos="1710"/>
        </w:tabs>
        <w:spacing w:after="240" w:line="276" w:lineRule="auto"/>
        <w:rPr>
          <w:rFonts w:ascii="CAS Font" w:hAnsi="CAS Font" w:cs="Calibri"/>
          <w:b/>
          <w:bCs/>
        </w:rPr>
      </w:pPr>
      <w:r w:rsidRPr="000D6F96">
        <w:rPr>
          <w:rFonts w:ascii="CAS Font" w:hAnsi="CAS Font" w:cs="Calibri"/>
          <w:b/>
          <w:bCs/>
        </w:rPr>
        <w:t xml:space="preserve">Art. 1. Președintele desemnat al comisiei este </w:t>
      </w:r>
      <w:r w:rsidR="000D6F96" w:rsidRPr="000D6F96">
        <w:rPr>
          <w:rFonts w:ascii="CAS Font" w:hAnsi="CAS Font" w:cs="Calibri"/>
          <w:b/>
          <w:bCs/>
          <w:sz w:val="24"/>
          <w:szCs w:val="24"/>
        </w:rPr>
        <w:t>Dr. Popa Adrian Vasile</w:t>
      </w:r>
    </w:p>
    <w:p w14:paraId="3392C0D4" w14:textId="459510B7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E704B2">
        <w:rPr>
          <w:rFonts w:ascii="CAS Font" w:hAnsi="CAS Font" w:cs="Calibri"/>
          <w:b/>
          <w:bCs/>
          <w:color w:val="000000"/>
        </w:rPr>
        <w:t>2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E704B2">
        <w:rPr>
          <w:rFonts w:ascii="CAS Font" w:hAnsi="CAS Font" w:cs="Calibri"/>
          <w:color w:val="000000"/>
        </w:rPr>
        <w:t>03</w:t>
      </w:r>
      <w:r w:rsidR="007341BB" w:rsidRPr="007341BB">
        <w:rPr>
          <w:rFonts w:ascii="CAS Font" w:hAnsi="CAS Font" w:cs="Calibri"/>
          <w:color w:val="000000"/>
        </w:rPr>
        <w:t>.</w:t>
      </w:r>
      <w:r w:rsidR="007341BB">
        <w:rPr>
          <w:rFonts w:ascii="CAS Font" w:hAnsi="CAS Font" w:cs="Calibri"/>
          <w:color w:val="000000"/>
        </w:rPr>
        <w:t>1</w:t>
      </w:r>
      <w:r w:rsidR="00E704B2">
        <w:rPr>
          <w:rFonts w:ascii="CAS Font" w:hAnsi="CAS Font" w:cs="Calibri"/>
          <w:color w:val="000000"/>
        </w:rPr>
        <w:t>2</w:t>
      </w:r>
      <w:r w:rsidR="007341BB" w:rsidRPr="007341BB">
        <w:rPr>
          <w:rFonts w:ascii="CAS Font" w:hAnsi="CAS Font" w:cs="Calibri"/>
          <w:color w:val="000000"/>
        </w:rPr>
        <w:t xml:space="preserve">.2025, 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membrii comisiei paritare au aprobat solicitările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33C852E7" w14:textId="03F5CD84" w:rsidR="00E704B2" w:rsidRPr="00835F34" w:rsidRDefault="00417795" w:rsidP="00E704B2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sz w:val="24"/>
          <w:szCs w:val="24"/>
          <w:lang w:eastAsia="ro-RO"/>
        </w:rPr>
      </w:pPr>
      <w:r>
        <w:rPr>
          <w:rFonts w:ascii="CAS Font" w:hAnsi="CAS Font" w:cs="Calibri"/>
          <w:b/>
          <w:bCs/>
          <w:sz w:val="24"/>
          <w:szCs w:val="24"/>
          <w:lang w:eastAsia="ro-RO"/>
        </w:rPr>
        <w:t>-</w:t>
      </w:r>
      <w:r w:rsidR="00E704B2" w:rsidRPr="00B70066">
        <w:rPr>
          <w:rFonts w:ascii="CAS Font" w:hAnsi="CAS Font" w:cs="Calibri"/>
          <w:b/>
          <w:bCs/>
          <w:sz w:val="24"/>
          <w:szCs w:val="24"/>
          <w:lang w:eastAsia="ro-RO"/>
        </w:rPr>
        <w:t xml:space="preserve"> </w:t>
      </w:r>
      <w:r w:rsidR="00E704B2" w:rsidRPr="00835F34">
        <w:rPr>
          <w:rFonts w:ascii="CAS Font" w:hAnsi="CAS Font" w:cs="Calibri"/>
          <w:sz w:val="24"/>
          <w:szCs w:val="24"/>
          <w:lang w:eastAsia="ro-RO"/>
        </w:rPr>
        <w:t xml:space="preserve">Dr. </w:t>
      </w:r>
      <w:r w:rsidR="00E704B2">
        <w:rPr>
          <w:rFonts w:ascii="CAS Font" w:hAnsi="CAS Font" w:cs="Calibri"/>
          <w:sz w:val="24"/>
          <w:szCs w:val="24"/>
          <w:lang w:eastAsia="ro-RO"/>
        </w:rPr>
        <w:t>Lese Lidia Victoria</w:t>
      </w:r>
      <w:r w:rsidR="00E704B2" w:rsidRPr="00835F34">
        <w:rPr>
          <w:rFonts w:ascii="CAS Font" w:hAnsi="CAS Font" w:cs="Calibri"/>
          <w:sz w:val="24"/>
          <w:szCs w:val="24"/>
          <w:lang w:eastAsia="ro-RO"/>
        </w:rPr>
        <w:t xml:space="preserve"> – </w:t>
      </w:r>
      <w:r w:rsidR="00E704B2">
        <w:rPr>
          <w:rFonts w:ascii="CAS Font" w:hAnsi="CAS Font" w:cs="Calibri"/>
          <w:sz w:val="24"/>
          <w:szCs w:val="24"/>
          <w:lang w:eastAsia="ro-RO"/>
        </w:rPr>
        <w:t>obstetrică ginecologie</w:t>
      </w:r>
      <w:r w:rsidR="00E704B2" w:rsidRPr="00835F34">
        <w:rPr>
          <w:rFonts w:ascii="CAS Font" w:hAnsi="CAS Font" w:cs="Calibri"/>
          <w:sz w:val="24"/>
          <w:szCs w:val="24"/>
          <w:lang w:eastAsia="ro-RO"/>
        </w:rPr>
        <w:t>;</w:t>
      </w:r>
    </w:p>
    <w:p w14:paraId="27214701" w14:textId="77777777" w:rsidR="00E704B2" w:rsidRPr="00835F34" w:rsidRDefault="00E704B2" w:rsidP="00E704B2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CAS Font" w:hAnsi="CAS Font" w:cs="Calibri"/>
          <w:sz w:val="24"/>
          <w:szCs w:val="24"/>
          <w:lang w:eastAsia="ro-RO"/>
        </w:rPr>
      </w:pP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Țicală Florica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– </w:t>
      </w:r>
      <w:r>
        <w:rPr>
          <w:rFonts w:ascii="CAS Font" w:hAnsi="CAS Font" w:cs="Calibri"/>
          <w:sz w:val="24"/>
          <w:szCs w:val="24"/>
          <w:lang w:eastAsia="ro-RO"/>
        </w:rPr>
        <w:t>obstetrică ginecologie</w:t>
      </w:r>
      <w:r w:rsidRPr="00835F34">
        <w:rPr>
          <w:rFonts w:ascii="CAS Font" w:hAnsi="CAS Font" w:cs="Calibri"/>
          <w:sz w:val="24"/>
          <w:szCs w:val="24"/>
          <w:lang w:eastAsia="ro-RO"/>
        </w:rPr>
        <w:t>;</w:t>
      </w:r>
    </w:p>
    <w:p w14:paraId="42ADB819" w14:textId="77777777" w:rsidR="00E704B2" w:rsidRDefault="00E704B2" w:rsidP="00E704B2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CAS Font" w:hAnsi="CAS Font" w:cs="Calibri"/>
          <w:sz w:val="24"/>
          <w:szCs w:val="24"/>
          <w:lang w:eastAsia="ro-RO"/>
        </w:rPr>
      </w:pP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Gaboran Nan Maria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– </w:t>
      </w:r>
      <w:r>
        <w:rPr>
          <w:rFonts w:ascii="CAS Font" w:hAnsi="CAS Font" w:cs="Calibri"/>
          <w:sz w:val="24"/>
          <w:szCs w:val="24"/>
          <w:lang w:eastAsia="ro-RO"/>
        </w:rPr>
        <w:t>obstetrică ginecologie</w:t>
      </w:r>
      <w:r w:rsidRPr="00835F34">
        <w:rPr>
          <w:rFonts w:ascii="CAS Font" w:hAnsi="CAS Font" w:cs="Calibri"/>
          <w:sz w:val="24"/>
          <w:szCs w:val="24"/>
          <w:lang w:eastAsia="ro-RO"/>
        </w:rPr>
        <w:t>;</w:t>
      </w:r>
    </w:p>
    <w:p w14:paraId="1D7C5C8B" w14:textId="13E6451B" w:rsidR="00E704B2" w:rsidRDefault="00E704B2" w:rsidP="00E704B2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CAS Font" w:hAnsi="CAS Font" w:cs="Calibri"/>
          <w:sz w:val="24"/>
          <w:szCs w:val="24"/>
          <w:lang w:eastAsia="ro-RO"/>
        </w:rPr>
      </w:pPr>
      <w:r>
        <w:rPr>
          <w:rFonts w:ascii="CAS Font" w:hAnsi="CAS Font" w:cs="Calibri"/>
          <w:sz w:val="24"/>
          <w:szCs w:val="24"/>
          <w:lang w:eastAsia="ro-RO"/>
        </w:rPr>
        <w:t>-</w:t>
      </w:r>
      <w:r w:rsidR="00417795">
        <w:rPr>
          <w:rFonts w:ascii="CAS Font" w:hAnsi="CAS Font" w:cs="Calibri"/>
          <w:sz w:val="24"/>
          <w:szCs w:val="24"/>
          <w:lang w:eastAsia="ro-RO"/>
        </w:rPr>
        <w:t xml:space="preserve"> </w:t>
      </w:r>
      <w:r>
        <w:rPr>
          <w:rFonts w:ascii="CAS Font" w:hAnsi="CAS Font" w:cs="Calibri"/>
          <w:sz w:val="24"/>
          <w:szCs w:val="24"/>
          <w:lang w:eastAsia="ro-RO"/>
        </w:rPr>
        <w:t xml:space="preserve">Dr. Saplacan Irina 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– </w:t>
      </w:r>
      <w:r>
        <w:rPr>
          <w:rFonts w:ascii="CAS Font" w:hAnsi="CAS Font" w:cs="Calibri"/>
          <w:sz w:val="24"/>
          <w:szCs w:val="24"/>
          <w:lang w:eastAsia="ro-RO"/>
        </w:rPr>
        <w:t>anestezie și terapie intensivă</w:t>
      </w:r>
      <w:r w:rsidRPr="00835F34">
        <w:rPr>
          <w:rFonts w:ascii="CAS Font" w:hAnsi="CAS Font" w:cs="Calibri"/>
          <w:sz w:val="24"/>
          <w:szCs w:val="24"/>
          <w:lang w:eastAsia="ro-RO"/>
        </w:rPr>
        <w:t>;</w:t>
      </w:r>
    </w:p>
    <w:p w14:paraId="3AEBC99A" w14:textId="41562B7E" w:rsidR="00DC4DED" w:rsidRPr="00DC4DED" w:rsidRDefault="007341BB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7341BB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1985" w:firstLine="283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Pr="007341BB" w:rsidRDefault="007341BB" w:rsidP="007341BB">
      <w:pPr>
        <w:numPr>
          <w:ilvl w:val="1"/>
          <w:numId w:val="8"/>
        </w:numPr>
        <w:autoSpaceDE w:val="0"/>
        <w:autoSpaceDN w:val="0"/>
        <w:adjustRightInd w:val="0"/>
        <w:spacing w:after="0" w:line="276" w:lineRule="auto"/>
        <w:ind w:left="1985" w:firstLine="283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în situația în care unitățile sanitare se află în localități diferite, programul din unitatea II nu poate începe mai repede de 60 min. față de încheierea programului din unitatea I.</w:t>
      </w:r>
    </w:p>
    <w:p w14:paraId="55659D88" w14:textId="0B64093F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7341BB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E704B2">
        <w:rPr>
          <w:rFonts w:ascii="CAS Font" w:hAnsi="CAS Font" w:cs="Calibri"/>
          <w:color w:val="000000"/>
        </w:rPr>
        <w:t>03</w:t>
      </w:r>
      <w:r w:rsidR="007341BB" w:rsidRPr="007341BB">
        <w:rPr>
          <w:rFonts w:ascii="CAS Font" w:hAnsi="CAS Font" w:cs="Calibri"/>
          <w:color w:val="000000"/>
        </w:rPr>
        <w:t>.</w:t>
      </w:r>
      <w:r w:rsidR="007341BB">
        <w:rPr>
          <w:rFonts w:ascii="CAS Font" w:hAnsi="CAS Font" w:cs="Calibri"/>
          <w:color w:val="000000"/>
        </w:rPr>
        <w:t>1</w:t>
      </w:r>
      <w:r w:rsidR="00E704B2">
        <w:rPr>
          <w:rFonts w:ascii="CAS Font" w:hAnsi="CAS Font" w:cs="Calibri"/>
          <w:color w:val="000000"/>
        </w:rPr>
        <w:t>2</w:t>
      </w:r>
      <w:r w:rsidR="007341BB" w:rsidRPr="007341BB">
        <w:rPr>
          <w:rFonts w:ascii="CAS Font" w:hAnsi="CAS Font" w:cs="Calibri"/>
          <w:color w:val="000000"/>
        </w:rPr>
        <w:t>.2025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3F59" w14:textId="77777777" w:rsidR="00434B4D" w:rsidRDefault="00434B4D" w:rsidP="001834CD">
      <w:pPr>
        <w:spacing w:after="0" w:line="240" w:lineRule="auto"/>
      </w:pPr>
      <w:r>
        <w:separator/>
      </w:r>
    </w:p>
  </w:endnote>
  <w:endnote w:type="continuationSeparator" w:id="0">
    <w:p w14:paraId="6CAD50B6" w14:textId="77777777" w:rsidR="00434B4D" w:rsidRDefault="00434B4D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E704B2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66248" w14:textId="77777777" w:rsidR="00434B4D" w:rsidRDefault="00434B4D" w:rsidP="001834CD">
      <w:pPr>
        <w:spacing w:after="0" w:line="240" w:lineRule="auto"/>
      </w:pPr>
      <w:r>
        <w:separator/>
      </w:r>
    </w:p>
  </w:footnote>
  <w:footnote w:type="continuationSeparator" w:id="0">
    <w:p w14:paraId="79890ADB" w14:textId="77777777" w:rsidR="00434B4D" w:rsidRDefault="00434B4D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590433">
    <w:abstractNumId w:val="3"/>
  </w:num>
  <w:num w:numId="2" w16cid:durableId="1588271359">
    <w:abstractNumId w:val="7"/>
  </w:num>
  <w:num w:numId="3" w16cid:durableId="460198453">
    <w:abstractNumId w:val="2"/>
  </w:num>
  <w:num w:numId="4" w16cid:durableId="825780114">
    <w:abstractNumId w:val="4"/>
  </w:num>
  <w:num w:numId="5" w16cid:durableId="1595556360">
    <w:abstractNumId w:val="1"/>
  </w:num>
  <w:num w:numId="6" w16cid:durableId="1736735949">
    <w:abstractNumId w:val="0"/>
  </w:num>
  <w:num w:numId="7" w16cid:durableId="1713768470">
    <w:abstractNumId w:val="6"/>
  </w:num>
  <w:num w:numId="8" w16cid:durableId="1317150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67D12"/>
    <w:rsid w:val="00070C15"/>
    <w:rsid w:val="000870EB"/>
    <w:rsid w:val="00097C8A"/>
    <w:rsid w:val="000A122A"/>
    <w:rsid w:val="000A3C6E"/>
    <w:rsid w:val="000D6F96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459D"/>
    <w:rsid w:val="0091545A"/>
    <w:rsid w:val="00922438"/>
    <w:rsid w:val="00927F28"/>
    <w:rsid w:val="00946178"/>
    <w:rsid w:val="00950E55"/>
    <w:rsid w:val="00972469"/>
    <w:rsid w:val="00982570"/>
    <w:rsid w:val="009A394F"/>
    <w:rsid w:val="009B24AA"/>
    <w:rsid w:val="009D17A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26022"/>
    <w:rsid w:val="00F271FA"/>
    <w:rsid w:val="00F57FF8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CFC365FC-9F53-41CA-8857-D13251F8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385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5</cp:revision>
  <cp:lastPrinted>2025-10-15T13:12:00Z</cp:lastPrinted>
  <dcterms:created xsi:type="dcterms:W3CDTF">2025-12-03T07:27:00Z</dcterms:created>
  <dcterms:modified xsi:type="dcterms:W3CDTF">2025-12-03T11:54:00Z</dcterms:modified>
</cp:coreProperties>
</file>